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A61447" w14:textId="77777777" w:rsidR="00B377F8" w:rsidRPr="00F70232" w:rsidRDefault="002D57C8" w:rsidP="00502FB6">
      <w:pPr>
        <w:pStyle w:val="berschrift2"/>
        <w:rPr>
          <w:lang w:val="en-US"/>
        </w:rPr>
      </w:pPr>
      <w:r w:rsidRPr="00F70232">
        <w:rPr>
          <w:lang w:val="en-US"/>
        </w:rPr>
        <w:t xml:space="preserve"> </w:t>
      </w:r>
    </w:p>
    <w:p w14:paraId="3664B6B2" w14:textId="517069D4" w:rsidR="000A466F" w:rsidRPr="005125F5" w:rsidRDefault="00796844" w:rsidP="00990720">
      <w:pPr>
        <w:framePr w:w="2835" w:hSpace="181" w:wrap="around" w:vAnchor="page" w:hAnchor="page" w:x="7717" w:y="2209" w:anchorLock="1"/>
        <w:shd w:val="solid" w:color="FFFFFF" w:fill="FFFFFF"/>
        <w:rPr>
          <w:rFonts w:ascii="Arial" w:hAnsi="Arial" w:cs="Arial"/>
          <w:b/>
          <w:sz w:val="20"/>
          <w:lang w:val="en-US"/>
        </w:rPr>
      </w:pPr>
      <w:proofErr w:type="spellStart"/>
      <w:r w:rsidRPr="005125F5">
        <w:rPr>
          <w:rFonts w:ascii="Arial" w:hAnsi="Arial" w:cs="Arial"/>
          <w:b/>
          <w:sz w:val="20"/>
          <w:lang w:val="en-US"/>
        </w:rPr>
        <w:t>Contacto</w:t>
      </w:r>
      <w:proofErr w:type="spellEnd"/>
      <w:r w:rsidR="000A466F" w:rsidRPr="005125F5">
        <w:rPr>
          <w:rFonts w:ascii="Arial" w:hAnsi="Arial" w:cs="Arial"/>
          <w:b/>
          <w:sz w:val="20"/>
          <w:lang w:val="en-US"/>
        </w:rPr>
        <w:t xml:space="preserve">: </w:t>
      </w:r>
    </w:p>
    <w:p w14:paraId="50C18867" w14:textId="77777777" w:rsidR="000A466F" w:rsidRPr="005125F5" w:rsidRDefault="000A466F" w:rsidP="00990720">
      <w:pPr>
        <w:framePr w:w="2835" w:hSpace="181" w:wrap="around" w:vAnchor="page" w:hAnchor="page" w:x="7717" w:y="2209" w:anchorLock="1"/>
        <w:shd w:val="solid" w:color="FFFFFF" w:fill="FFFFFF"/>
        <w:rPr>
          <w:rFonts w:ascii="Arial" w:hAnsi="Arial" w:cs="Arial"/>
          <w:b/>
          <w:sz w:val="20"/>
          <w:lang w:val="en-US"/>
        </w:rPr>
      </w:pPr>
    </w:p>
    <w:p w14:paraId="2B9ACB09" w14:textId="30442504" w:rsidR="00586D02" w:rsidRPr="005125F5" w:rsidRDefault="002514CF" w:rsidP="00990720">
      <w:pPr>
        <w:framePr w:w="2835" w:hSpace="181" w:wrap="around" w:vAnchor="page" w:hAnchor="page" w:x="7717" w:y="2209" w:anchorLock="1"/>
        <w:shd w:val="solid" w:color="FFFFFF" w:fill="FFFFFF"/>
        <w:rPr>
          <w:rFonts w:ascii="Arial" w:hAnsi="Arial" w:cs="Arial"/>
          <w:sz w:val="20"/>
          <w:lang w:val="en-US"/>
        </w:rPr>
      </w:pPr>
      <w:r w:rsidRPr="005125F5">
        <w:rPr>
          <w:rFonts w:ascii="Arial" w:hAnsi="Arial" w:cs="Arial"/>
          <w:sz w:val="20"/>
          <w:lang w:val="en-US"/>
        </w:rPr>
        <w:t xml:space="preserve">Vanessa </w:t>
      </w:r>
      <w:r w:rsidR="00884ED4" w:rsidRPr="005125F5">
        <w:rPr>
          <w:rFonts w:ascii="Arial" w:hAnsi="Arial" w:cs="Arial"/>
          <w:sz w:val="20"/>
          <w:lang w:val="en-US"/>
        </w:rPr>
        <w:t>Frekers</w:t>
      </w:r>
      <w:r w:rsidR="00840AB4" w:rsidRPr="005125F5">
        <w:rPr>
          <w:rFonts w:ascii="Arial" w:hAnsi="Arial" w:cs="Arial"/>
          <w:sz w:val="20"/>
          <w:lang w:val="en-US"/>
        </w:rPr>
        <w:t>, B.Sc.</w:t>
      </w:r>
    </w:p>
    <w:p w14:paraId="6C6BD628" w14:textId="77777777" w:rsidR="00884ED4" w:rsidRPr="004A7CAC" w:rsidRDefault="000774C0" w:rsidP="00990720">
      <w:pPr>
        <w:framePr w:w="2835" w:hSpace="181" w:wrap="around" w:vAnchor="page" w:hAnchor="page" w:x="7717" w:y="2209" w:anchorLock="1"/>
        <w:shd w:val="solid" w:color="FFFFFF" w:fill="FFFFFF"/>
        <w:rPr>
          <w:rFonts w:ascii="Arial" w:hAnsi="Arial" w:cs="Arial"/>
          <w:sz w:val="20"/>
          <w:lang w:val="de-DE"/>
        </w:rPr>
      </w:pPr>
      <w:hyperlink r:id="rId9" w:history="1">
        <w:r w:rsidR="000317B8" w:rsidRPr="004A7CAC">
          <w:rPr>
            <w:rStyle w:val="Hyperlink"/>
            <w:rFonts w:ascii="Arial" w:hAnsi="Arial" w:cs="Arial"/>
            <w:sz w:val="20"/>
            <w:lang w:val="de-DE"/>
          </w:rPr>
          <w:t>press@sigmasoft.de</w:t>
        </w:r>
      </w:hyperlink>
      <w:r w:rsidR="00884ED4" w:rsidRPr="004A7CAC">
        <w:rPr>
          <w:rFonts w:ascii="Arial" w:hAnsi="Arial" w:cs="Arial"/>
          <w:sz w:val="20"/>
          <w:lang w:val="de-DE"/>
        </w:rPr>
        <w:t xml:space="preserve"> </w:t>
      </w:r>
    </w:p>
    <w:p w14:paraId="0003BE16" w14:textId="77777777" w:rsidR="00A45EBF" w:rsidRPr="004A7CAC" w:rsidRDefault="00586D02" w:rsidP="00990720">
      <w:pPr>
        <w:framePr w:w="2835" w:hSpace="181" w:wrap="around" w:vAnchor="page" w:hAnchor="page" w:x="7717" w:y="2209" w:anchorLock="1"/>
        <w:shd w:val="solid" w:color="FFFFFF" w:fill="FFFFFF"/>
        <w:rPr>
          <w:rFonts w:ascii="Arial" w:hAnsi="Arial" w:cs="Arial"/>
          <w:sz w:val="20"/>
          <w:lang w:val="de-DE"/>
        </w:rPr>
      </w:pPr>
      <w:r w:rsidRPr="004A7CAC">
        <w:rPr>
          <w:rFonts w:ascii="Arial" w:hAnsi="Arial" w:cs="Arial"/>
          <w:sz w:val="20"/>
          <w:lang w:val="de-DE"/>
        </w:rPr>
        <w:t>+49-241-89495-0</w:t>
      </w:r>
    </w:p>
    <w:p w14:paraId="2AA007B8" w14:textId="77777777" w:rsidR="00766340" w:rsidRPr="00350008" w:rsidRDefault="00766340" w:rsidP="00990720">
      <w:pPr>
        <w:framePr w:w="2835" w:hSpace="181" w:wrap="around" w:vAnchor="page" w:hAnchor="page" w:x="7717" w:y="2209" w:anchorLock="1"/>
        <w:shd w:val="solid" w:color="FFFFFF" w:fill="FFFFFF"/>
        <w:rPr>
          <w:rFonts w:ascii="Arial" w:hAnsi="Arial" w:cs="Arial"/>
          <w:sz w:val="20"/>
          <w:lang w:val="es-ES"/>
        </w:rPr>
      </w:pPr>
      <w:proofErr w:type="spellStart"/>
      <w:r w:rsidRPr="004A7CAC">
        <w:rPr>
          <w:rFonts w:ascii="Arial" w:hAnsi="Arial" w:cs="Arial"/>
          <w:sz w:val="20"/>
          <w:lang w:val="de-DE"/>
        </w:rPr>
        <w:t>Kackertstr</w:t>
      </w:r>
      <w:proofErr w:type="spellEnd"/>
      <w:r w:rsidRPr="004A7CAC">
        <w:rPr>
          <w:rFonts w:ascii="Arial" w:hAnsi="Arial" w:cs="Arial"/>
          <w:sz w:val="20"/>
          <w:lang w:val="de-DE"/>
        </w:rPr>
        <w:t xml:space="preserve">. </w:t>
      </w:r>
      <w:r w:rsidRPr="00350008">
        <w:rPr>
          <w:rFonts w:ascii="Arial" w:hAnsi="Arial" w:cs="Arial"/>
          <w:sz w:val="20"/>
          <w:lang w:val="es-ES"/>
        </w:rPr>
        <w:t>11</w:t>
      </w:r>
    </w:p>
    <w:p w14:paraId="5854DA63" w14:textId="77777777" w:rsidR="00766340" w:rsidRPr="00350008" w:rsidRDefault="00766340" w:rsidP="00990720">
      <w:pPr>
        <w:framePr w:w="2835" w:hSpace="181" w:wrap="around" w:vAnchor="page" w:hAnchor="page" w:x="7717" w:y="2209" w:anchorLock="1"/>
        <w:shd w:val="solid" w:color="FFFFFF" w:fill="FFFFFF"/>
        <w:rPr>
          <w:rFonts w:ascii="Arial" w:hAnsi="Arial" w:cs="Arial"/>
          <w:sz w:val="20"/>
          <w:lang w:val="es-ES"/>
        </w:rPr>
      </w:pPr>
      <w:r w:rsidRPr="00350008">
        <w:rPr>
          <w:rFonts w:ascii="Arial" w:hAnsi="Arial" w:cs="Arial"/>
          <w:sz w:val="20"/>
          <w:lang w:val="es-ES"/>
        </w:rPr>
        <w:t xml:space="preserve">D-52072 – Aachen </w:t>
      </w:r>
    </w:p>
    <w:p w14:paraId="4A4AE6A3" w14:textId="77777777" w:rsidR="000A466F" w:rsidRPr="00350008" w:rsidRDefault="000A466F" w:rsidP="00990720">
      <w:pPr>
        <w:framePr w:w="2835" w:hSpace="181" w:wrap="around" w:vAnchor="page" w:hAnchor="page" w:x="7717" w:y="2209" w:anchorLock="1"/>
        <w:shd w:val="solid" w:color="FFFFFF" w:fill="FFFFFF"/>
        <w:rPr>
          <w:rFonts w:ascii="Arial" w:hAnsi="Arial" w:cs="Arial"/>
          <w:sz w:val="20"/>
          <w:lang w:val="es-ES"/>
        </w:rPr>
      </w:pPr>
    </w:p>
    <w:p w14:paraId="367ED521" w14:textId="5E51093B" w:rsidR="000A466F" w:rsidRPr="005125F5" w:rsidRDefault="00796844" w:rsidP="000A466F">
      <w:pPr>
        <w:spacing w:after="200"/>
        <w:jc w:val="left"/>
        <w:rPr>
          <w:rFonts w:ascii="Arial" w:eastAsia="Calibri" w:hAnsi="Arial" w:cs="Arial"/>
          <w:b/>
          <w:bCs/>
          <w:color w:val="5F5F5F"/>
          <w:sz w:val="28"/>
          <w:szCs w:val="28"/>
          <w:lang w:val="es-419"/>
        </w:rPr>
      </w:pPr>
      <w:r w:rsidRPr="005125F5">
        <w:rPr>
          <w:rFonts w:ascii="Arial" w:eastAsia="Calibri" w:hAnsi="Arial" w:cs="Arial"/>
          <w:b/>
          <w:bCs/>
          <w:color w:val="5F5F5F"/>
          <w:sz w:val="28"/>
          <w:szCs w:val="28"/>
          <w:lang w:val="es-419"/>
        </w:rPr>
        <w:t>Comunicado de Prensa</w:t>
      </w:r>
    </w:p>
    <w:p w14:paraId="3AC32BA1" w14:textId="1E348B32" w:rsidR="00D214B2" w:rsidRPr="005125F5" w:rsidRDefault="00BC64FE" w:rsidP="00034AE0">
      <w:pPr>
        <w:rPr>
          <w:rFonts w:ascii="Arial" w:hAnsi="Arial" w:cs="Arial"/>
          <w:b/>
          <w:szCs w:val="24"/>
          <w:lang w:val="es-419"/>
        </w:rPr>
      </w:pPr>
      <w:r w:rsidRPr="00044132">
        <w:rPr>
          <w:rFonts w:ascii="Arial" w:hAnsi="Arial" w:cs="Arial"/>
          <w:b/>
          <w:noProof/>
          <w:szCs w:val="24"/>
          <w:lang w:val="de-DE"/>
        </w:rPr>
        <w:drawing>
          <wp:anchor distT="0" distB="0" distL="114300" distR="114300" simplePos="0" relativeHeight="251658240" behindDoc="0" locked="0" layoutInCell="1" allowOverlap="1" wp14:anchorId="32BF7CDC" wp14:editId="11BEC71B">
            <wp:simplePos x="0" y="0"/>
            <wp:positionH relativeFrom="margin">
              <wp:align>left</wp:align>
            </wp:positionH>
            <wp:positionV relativeFrom="paragraph">
              <wp:posOffset>6985</wp:posOffset>
            </wp:positionV>
            <wp:extent cx="1038225" cy="1189423"/>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_2019_d_RGB.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038225" cy="1189423"/>
                    </a:xfrm>
                    <a:prstGeom prst="rect">
                      <a:avLst/>
                    </a:prstGeom>
                  </pic:spPr>
                </pic:pic>
              </a:graphicData>
            </a:graphic>
            <wp14:sizeRelH relativeFrom="margin">
              <wp14:pctWidth>0</wp14:pctWidth>
            </wp14:sizeRelH>
            <wp14:sizeRelV relativeFrom="margin">
              <wp14:pctHeight>0</wp14:pctHeight>
            </wp14:sizeRelV>
          </wp:anchor>
        </w:drawing>
      </w:r>
    </w:p>
    <w:p w14:paraId="6C6D94C1" w14:textId="77777777" w:rsidR="000317B8" w:rsidRPr="005125F5" w:rsidRDefault="000317B8" w:rsidP="00034AE0">
      <w:pPr>
        <w:rPr>
          <w:rFonts w:ascii="Arial" w:hAnsi="Arial" w:cs="Arial"/>
          <w:b/>
          <w:szCs w:val="24"/>
          <w:lang w:val="es-419"/>
        </w:rPr>
      </w:pPr>
    </w:p>
    <w:p w14:paraId="42F0A514" w14:textId="77777777" w:rsidR="000317B8" w:rsidRPr="005125F5" w:rsidRDefault="000317B8" w:rsidP="00034AE0">
      <w:pPr>
        <w:rPr>
          <w:rFonts w:ascii="Arial" w:hAnsi="Arial" w:cs="Arial"/>
          <w:b/>
          <w:szCs w:val="24"/>
          <w:lang w:val="es-419"/>
        </w:rPr>
      </w:pPr>
    </w:p>
    <w:p w14:paraId="24F9B893" w14:textId="77777777" w:rsidR="000317B8" w:rsidRPr="005125F5" w:rsidRDefault="000317B8" w:rsidP="00034AE0">
      <w:pPr>
        <w:rPr>
          <w:rFonts w:ascii="Arial" w:hAnsi="Arial" w:cs="Arial"/>
          <w:b/>
          <w:szCs w:val="24"/>
          <w:lang w:val="es-419"/>
        </w:rPr>
      </w:pPr>
    </w:p>
    <w:p w14:paraId="1B2A9DBF" w14:textId="77777777" w:rsidR="000317B8" w:rsidRPr="005125F5" w:rsidRDefault="000317B8" w:rsidP="00034AE0">
      <w:pPr>
        <w:rPr>
          <w:rFonts w:ascii="Arial" w:hAnsi="Arial" w:cs="Arial"/>
          <w:b/>
          <w:szCs w:val="24"/>
          <w:lang w:val="es-419"/>
        </w:rPr>
      </w:pPr>
    </w:p>
    <w:p w14:paraId="4CF260A8" w14:textId="43F15034" w:rsidR="000317B8" w:rsidRPr="005125F5" w:rsidRDefault="000317B8" w:rsidP="00034AE0">
      <w:pPr>
        <w:rPr>
          <w:rFonts w:ascii="Arial" w:hAnsi="Arial" w:cs="Arial"/>
          <w:b/>
          <w:szCs w:val="24"/>
          <w:lang w:val="es-419"/>
        </w:rPr>
      </w:pPr>
    </w:p>
    <w:p w14:paraId="1B9EB4E2" w14:textId="77777777" w:rsidR="00BC64FE" w:rsidRPr="005125F5" w:rsidRDefault="00BC64FE" w:rsidP="00034AE0">
      <w:pPr>
        <w:rPr>
          <w:rFonts w:ascii="Arial" w:hAnsi="Arial" w:cs="Arial"/>
          <w:b/>
          <w:szCs w:val="24"/>
          <w:lang w:val="es-419"/>
        </w:rPr>
      </w:pPr>
    </w:p>
    <w:p w14:paraId="191F53A6" w14:textId="4A02DC24" w:rsidR="00140B5E" w:rsidRPr="005125F5" w:rsidRDefault="004A7CAC" w:rsidP="00E72D52">
      <w:pPr>
        <w:jc w:val="center"/>
        <w:rPr>
          <w:rFonts w:ascii="Arial" w:eastAsia="Calibri" w:hAnsi="Arial"/>
          <w:b/>
          <w:sz w:val="22"/>
          <w:szCs w:val="22"/>
          <w:lang w:val="es-419" w:eastAsia="en-US"/>
        </w:rPr>
      </w:pPr>
      <w:bookmarkStart w:id="0" w:name="_Hlk21697288"/>
      <w:r>
        <w:rPr>
          <w:rFonts w:ascii="Arial" w:eastAsia="Calibri" w:hAnsi="Arial"/>
          <w:b/>
          <w:sz w:val="22"/>
          <w:szCs w:val="22"/>
          <w:lang w:val="es-419" w:eastAsia="en-US"/>
        </w:rPr>
        <w:t>Moldes de inyección</w:t>
      </w:r>
    </w:p>
    <w:p w14:paraId="1A6E4F66" w14:textId="46D8B859" w:rsidR="00D5212A" w:rsidRDefault="00456712" w:rsidP="00E72D52">
      <w:pPr>
        <w:jc w:val="center"/>
        <w:rPr>
          <w:rFonts w:ascii="Arial" w:eastAsia="Calibri" w:hAnsi="Arial"/>
          <w:b/>
          <w:sz w:val="28"/>
          <w:szCs w:val="28"/>
          <w:lang w:val="es-ES" w:eastAsia="en-US"/>
        </w:rPr>
      </w:pPr>
      <w:r>
        <w:rPr>
          <w:rFonts w:ascii="Arial" w:eastAsia="Calibri" w:hAnsi="Arial"/>
          <w:b/>
          <w:sz w:val="28"/>
          <w:szCs w:val="28"/>
          <w:lang w:val="es-ES" w:eastAsia="en-US"/>
        </w:rPr>
        <w:t>Moldeo Virtual agiliza decisiones para fabricación del molde</w:t>
      </w:r>
    </w:p>
    <w:bookmarkEnd w:id="0"/>
    <w:p w14:paraId="0325052E" w14:textId="77777777" w:rsidR="00AE406B" w:rsidRPr="00351478" w:rsidRDefault="00AE406B" w:rsidP="00E72D52">
      <w:pPr>
        <w:jc w:val="center"/>
        <w:rPr>
          <w:rFonts w:ascii="Arial" w:eastAsia="Calibri" w:hAnsi="Arial"/>
          <w:b/>
          <w:szCs w:val="24"/>
          <w:lang w:val="es-ES" w:eastAsia="en-US"/>
        </w:rPr>
      </w:pPr>
    </w:p>
    <w:p w14:paraId="4F910037" w14:textId="76982BE4" w:rsidR="009C0E7C" w:rsidRDefault="00456712" w:rsidP="00E72D52">
      <w:pPr>
        <w:jc w:val="center"/>
        <w:rPr>
          <w:rFonts w:ascii="Arial" w:eastAsia="Calibri" w:hAnsi="Arial"/>
          <w:b/>
          <w:szCs w:val="24"/>
          <w:lang w:val="es-ES" w:eastAsia="en-US"/>
        </w:rPr>
      </w:pPr>
      <w:r>
        <w:rPr>
          <w:rFonts w:ascii="Arial" w:eastAsia="Calibri" w:hAnsi="Arial"/>
          <w:b/>
          <w:szCs w:val="24"/>
          <w:lang w:val="es-ES" w:eastAsia="en-US"/>
        </w:rPr>
        <w:t xml:space="preserve">Antes del pedido de materiales </w:t>
      </w:r>
      <w:r w:rsidR="00AE406B">
        <w:rPr>
          <w:rFonts w:ascii="Arial" w:eastAsia="Calibri" w:hAnsi="Arial"/>
          <w:b/>
          <w:szCs w:val="24"/>
          <w:lang w:val="es-ES" w:eastAsia="en-US"/>
        </w:rPr>
        <w:t xml:space="preserve">del </w:t>
      </w:r>
      <w:r>
        <w:rPr>
          <w:rFonts w:ascii="Arial" w:eastAsia="Calibri" w:hAnsi="Arial"/>
          <w:b/>
          <w:szCs w:val="24"/>
          <w:lang w:val="es-ES" w:eastAsia="en-US"/>
        </w:rPr>
        <w:t xml:space="preserve">molde se simula deformación de los insertos con </w:t>
      </w:r>
      <w:r w:rsidRPr="00350008">
        <w:rPr>
          <w:rFonts w:ascii="Arial" w:eastAsia="Calibri" w:hAnsi="Arial"/>
          <w:b/>
          <w:szCs w:val="24"/>
          <w:lang w:val="es-ES" w:eastAsia="en-US"/>
        </w:rPr>
        <w:t>SIGMASOFT</w:t>
      </w:r>
      <w:r w:rsidRPr="00350008">
        <w:rPr>
          <w:rFonts w:ascii="Arial" w:eastAsia="Calibri" w:hAnsi="Arial"/>
          <w:b/>
          <w:szCs w:val="24"/>
          <w:vertAlign w:val="superscript"/>
          <w:lang w:val="es-ES" w:eastAsia="en-US"/>
        </w:rPr>
        <w:t>®</w:t>
      </w:r>
    </w:p>
    <w:p w14:paraId="3F7D10BD" w14:textId="77777777" w:rsidR="00E97CE2" w:rsidRPr="00156CCA" w:rsidRDefault="00E97CE2" w:rsidP="00D33828">
      <w:pPr>
        <w:jc w:val="center"/>
        <w:rPr>
          <w:sz w:val="22"/>
          <w:szCs w:val="22"/>
          <w:lang w:val="es-ES" w:eastAsia="en-US"/>
        </w:rPr>
      </w:pPr>
    </w:p>
    <w:p w14:paraId="1C246907" w14:textId="0806447C" w:rsidR="00350008" w:rsidRPr="00456712" w:rsidRDefault="00456712" w:rsidP="00E26AC8">
      <w:pPr>
        <w:spacing w:line="360" w:lineRule="auto"/>
        <w:jc w:val="center"/>
        <w:rPr>
          <w:rFonts w:ascii="Arial" w:eastAsia="Calibri" w:hAnsi="Arial" w:cs="Arial"/>
          <w:i/>
          <w:sz w:val="22"/>
          <w:szCs w:val="22"/>
          <w:lang w:val="es-ES" w:eastAsia="en-US"/>
        </w:rPr>
      </w:pPr>
      <w:r>
        <w:rPr>
          <w:rStyle w:val="Hervorhebung"/>
          <w:rFonts w:ascii="Arial" w:eastAsia="Calibri" w:hAnsi="Arial" w:cs="Arial"/>
          <w:sz w:val="22"/>
          <w:szCs w:val="22"/>
          <w:lang w:val="es-ES"/>
        </w:rPr>
        <w:t xml:space="preserve">Con </w:t>
      </w:r>
      <w:r w:rsidRPr="00156CCA">
        <w:rPr>
          <w:rStyle w:val="Hervorhebung"/>
          <w:rFonts w:ascii="Arial" w:eastAsia="Calibri" w:hAnsi="Arial" w:cs="Arial"/>
          <w:sz w:val="22"/>
          <w:szCs w:val="22"/>
          <w:lang w:val="es-ES"/>
        </w:rPr>
        <w:t>SIGMASOFT</w:t>
      </w:r>
      <w:r w:rsidRPr="00156CCA">
        <w:rPr>
          <w:rStyle w:val="Hervorhebung"/>
          <w:rFonts w:ascii="Arial" w:eastAsia="Calibri" w:hAnsi="Arial" w:cs="Arial"/>
          <w:sz w:val="22"/>
          <w:szCs w:val="22"/>
          <w:vertAlign w:val="superscript"/>
          <w:lang w:val="es-ES"/>
        </w:rPr>
        <w:t>®</w:t>
      </w:r>
      <w:r>
        <w:rPr>
          <w:rStyle w:val="Hervorhebung"/>
          <w:rFonts w:ascii="Arial" w:eastAsia="Calibri" w:hAnsi="Arial" w:cs="Arial"/>
          <w:sz w:val="22"/>
          <w:szCs w:val="22"/>
          <w:vertAlign w:val="superscript"/>
          <w:lang w:val="es-ES"/>
        </w:rPr>
        <w:t xml:space="preserve"> </w:t>
      </w:r>
      <w:r>
        <w:rPr>
          <w:rStyle w:val="Hervorhebung"/>
          <w:rFonts w:ascii="Arial" w:eastAsia="Calibri" w:hAnsi="Arial" w:cs="Arial"/>
          <w:sz w:val="22"/>
          <w:szCs w:val="22"/>
          <w:lang w:val="es-ES"/>
        </w:rPr>
        <w:t xml:space="preserve">es posible predecir tanto la contracción de la pieza plástica como la </w:t>
      </w:r>
      <w:r w:rsidR="00C03060">
        <w:rPr>
          <w:rStyle w:val="Hervorhebung"/>
          <w:rFonts w:ascii="Arial" w:eastAsia="Calibri" w:hAnsi="Arial" w:cs="Arial"/>
          <w:sz w:val="22"/>
          <w:szCs w:val="22"/>
          <w:lang w:val="es-ES"/>
        </w:rPr>
        <w:t>deformación de correderas, núcleos e insertos del molde durante el proceso de moldeo por inyección. Basado en un flujo desbalanceado del fundido en la cavidad y las propiedades mecánicas de los materiales involucrados, SIGMA Plastic Sol</w:t>
      </w:r>
      <w:r w:rsidR="00252829">
        <w:rPr>
          <w:rStyle w:val="Hervorhebung"/>
          <w:rFonts w:ascii="Arial" w:eastAsia="Calibri" w:hAnsi="Arial" w:cs="Arial"/>
          <w:sz w:val="22"/>
          <w:szCs w:val="22"/>
          <w:lang w:val="es-ES"/>
        </w:rPr>
        <w:t>u</w:t>
      </w:r>
      <w:r w:rsidR="00C03060">
        <w:rPr>
          <w:rStyle w:val="Hervorhebung"/>
          <w:rFonts w:ascii="Arial" w:eastAsia="Calibri" w:hAnsi="Arial" w:cs="Arial"/>
          <w:sz w:val="22"/>
          <w:szCs w:val="22"/>
          <w:lang w:val="es-ES"/>
        </w:rPr>
        <w:t xml:space="preserve">tions Inc. simuló comparativamente la deformación de los insertos manufacturados en </w:t>
      </w:r>
      <w:r w:rsidR="00252829">
        <w:rPr>
          <w:rStyle w:val="Hervorhebung"/>
          <w:rFonts w:ascii="Arial" w:eastAsia="Calibri" w:hAnsi="Arial" w:cs="Arial"/>
          <w:sz w:val="22"/>
          <w:szCs w:val="22"/>
          <w:lang w:val="es-ES"/>
        </w:rPr>
        <w:t xml:space="preserve">acero AISI 420 y </w:t>
      </w:r>
      <w:r w:rsidR="00C03060">
        <w:rPr>
          <w:rStyle w:val="Hervorhebung"/>
          <w:rFonts w:ascii="Arial" w:eastAsia="Calibri" w:hAnsi="Arial" w:cs="Arial"/>
          <w:sz w:val="22"/>
          <w:szCs w:val="22"/>
          <w:lang w:val="es-ES"/>
        </w:rPr>
        <w:t>carburo de tungsteno</w:t>
      </w:r>
    </w:p>
    <w:p w14:paraId="0B96249E" w14:textId="64D15DD1" w:rsidR="001920B7" w:rsidRPr="00044132" w:rsidRDefault="000910C3" w:rsidP="002C172C">
      <w:pPr>
        <w:spacing w:after="200" w:line="288" w:lineRule="auto"/>
        <w:jc w:val="center"/>
        <w:rPr>
          <w:rFonts w:ascii="Arial" w:eastAsia="Calibri" w:hAnsi="Arial" w:cs="Arial"/>
          <w:i/>
          <w:sz w:val="22"/>
          <w:szCs w:val="22"/>
          <w:lang w:val="de-DE" w:eastAsia="en-US"/>
        </w:rPr>
      </w:pPr>
      <w:r>
        <w:rPr>
          <w:rFonts w:eastAsia="Calibri"/>
          <w:noProof/>
          <w:szCs w:val="24"/>
          <w:lang w:val="de-DE"/>
        </w:rPr>
        <mc:AlternateContent>
          <mc:Choice Requires="wps">
            <w:drawing>
              <wp:anchor distT="0" distB="0" distL="114300" distR="114300" simplePos="0" relativeHeight="251660288" behindDoc="0" locked="0" layoutInCell="1" allowOverlap="1" wp14:anchorId="2EE28B3E" wp14:editId="1890CEAD">
                <wp:simplePos x="0" y="0"/>
                <wp:positionH relativeFrom="column">
                  <wp:posOffset>1627505</wp:posOffset>
                </wp:positionH>
                <wp:positionV relativeFrom="paragraph">
                  <wp:posOffset>1908175</wp:posOffset>
                </wp:positionV>
                <wp:extent cx="1126490" cy="422275"/>
                <wp:effectExtent l="0" t="0" r="16510" b="15875"/>
                <wp:wrapNone/>
                <wp:docPr id="16" name="Textfeld 16"/>
                <wp:cNvGraphicFramePr/>
                <a:graphic xmlns:a="http://schemas.openxmlformats.org/drawingml/2006/main">
                  <a:graphicData uri="http://schemas.microsoft.com/office/word/2010/wordprocessingShape">
                    <wps:wsp>
                      <wps:cNvSpPr txBox="1"/>
                      <wps:spPr>
                        <a:xfrm>
                          <a:off x="0" y="0"/>
                          <a:ext cx="1126490" cy="422275"/>
                        </a:xfrm>
                        <a:prstGeom prst="rect">
                          <a:avLst/>
                        </a:prstGeom>
                        <a:solidFill>
                          <a:schemeClr val="lt1"/>
                        </a:solid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7DDFBC47" w14:textId="59BEB02A" w:rsidR="00C03060" w:rsidRDefault="00C03060" w:rsidP="00C03060">
                            <w:pPr>
                              <w:jc w:val="center"/>
                              <w:rPr>
                                <w:rFonts w:ascii="Arial" w:hAnsi="Arial" w:cs="Arial"/>
                                <w:sz w:val="22"/>
                              </w:rPr>
                            </w:pPr>
                            <w:proofErr w:type="spellStart"/>
                            <w:r>
                              <w:rPr>
                                <w:rFonts w:ascii="Arial" w:hAnsi="Arial" w:cs="Arial"/>
                                <w:sz w:val="22"/>
                              </w:rPr>
                              <w:t>Carburo</w:t>
                            </w:r>
                            <w:proofErr w:type="spellEnd"/>
                            <w:r>
                              <w:rPr>
                                <w:rFonts w:ascii="Arial" w:hAnsi="Arial" w:cs="Arial"/>
                                <w:sz w:val="22"/>
                              </w:rPr>
                              <w:t xml:space="preserve"> de </w:t>
                            </w:r>
                            <w:proofErr w:type="spellStart"/>
                            <w:r>
                              <w:rPr>
                                <w:rFonts w:ascii="Arial" w:hAnsi="Arial" w:cs="Arial"/>
                                <w:sz w:val="22"/>
                              </w:rPr>
                              <w:t>tungsteno</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2EE28B3E" id="_x0000_t202" coordsize="21600,21600" o:spt="202" path="m,l,21600r21600,l21600,xe">
                <v:stroke joinstyle="miter"/>
                <v:path gradientshapeok="t" o:connecttype="rect"/>
              </v:shapetype>
              <v:shape id="Textfeld 16" o:spid="_x0000_s1026" type="#_x0000_t202" style="position:absolute;left:0;text-align:left;margin-left:128.15pt;margin-top:150.25pt;width:88.7pt;height:3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GEPkQIAALQFAAAOAAAAZHJzL2Uyb0RvYy54bWysVEtPGzEQvlfqf7B8L5tsQygRG5SCqCoh&#10;QIWKs+O1E6u2x7Wd7Ka/nrF384DmQtXL7tjzzXjmm8fFZWs0WQsfFNiKDk8GlAjLoVZ2UdGfTzef&#10;vlASIrM102BFRTci0Mvpxw8XjZuIEpaga+EJOrFh0riKLmN0k6IIfCkMCyfghEWlBG9YxKNfFLVn&#10;DXo3uigHg3HRgK+dBy5CwNvrTkmn2b+Ugsd7KYOIRFcUY4v56/N3nr7F9IJNFp65peJ9GOwfojBM&#10;WXx05+qaRUZWXv3lyijuIYCMJxxMAVIqLnIOmM1w8CabxyVzIueC5AS3oyn8P7f8bv3giaqxdmNK&#10;LDNYoyfRRil0TfAK+WlcmCDs0SEwtl+hRez2PuBlSruV3qQ/JkRQj0xvduyiN8KT0bAcj85RxVE3&#10;Ksvy7DS5KfbWzof4TYAhSaiox+plUtn6NsQOuoWkxwJoVd8orfMhdYy40p6sGdZaxxwjOn+F0pY0&#10;FR1/Ph1kx690uef2HmJ7xAP60zY9J3Jv9WElhjomshQ3WiSMtj+ERG4zIUdiZJwLu4szoxNKYkbv&#10;Mezx+6jeY9zlgRb5ZbBxZ2yUBd+x9Jra+teWGNnhsYYHeScxtvO275w51BtsHA/d6AXHbxRW95aF&#10;+MA8zho2BO6PeI8fqQGrA71EyRL8n2P3CY8jgFpKGpzdiobfK+YFJfq7xeE4H45GadjzYXR6VuLB&#10;H2rmhxq7MleALTPETeV4FhM+6q0oPZhnXDOz9CqqmOX4dkXjVryK3UbBNcXFbJZBON6OxVv76Hhy&#10;nehNvfvUPjPv+gaPOBp3sJ1yNnnT5x02WVqYrSJIlYcgEdyx2hOPqyGPUb/G0u45PGfUftlOXwAA&#10;AP//AwBQSwMEFAAGAAgAAAAhAFVemOPhAAAACwEAAA8AAABkcnMvZG93bnJldi54bWxMj8FOwzAM&#10;hu9IvENkJC6IJbSsQ6XphJDQBJeJDSSOWWOaao1TNdlW3h5zGkfbn35/f7WcfC+OOMYukIa7mQKB&#10;1ATbUavhY/ty+wAiJkPW9IFQww9GWNaXF5UpbTjROx43qRUcQrE0GlxKQyllbBx6E2dhQOLbdxi9&#10;STyOrbSjOXG472WmVCG96Yg/ODPgs8Nmvzl4DTRlYyrcW9yGYbV/Xa3xa/15o/X11fT0CCLhlM4w&#10;/OmzOtTstAsHslH0GrJ5kTOqIVdqDoKJ+zxfgNjxplgokHUl/3eofwEAAP//AwBQSwECLQAUAAYA&#10;CAAAACEAtoM4kv4AAADhAQAAEwAAAAAAAAAAAAAAAAAAAAAAW0NvbnRlbnRfVHlwZXNdLnhtbFBL&#10;AQItABQABgAIAAAAIQA4/SH/1gAAAJQBAAALAAAAAAAAAAAAAAAAAC8BAABfcmVscy8ucmVsc1BL&#10;AQItABQABgAIAAAAIQDO9GEPkQIAALQFAAAOAAAAAAAAAAAAAAAAAC4CAABkcnMvZTJvRG9jLnht&#10;bFBLAQItABQABgAIAAAAIQBVXpjj4QAAAAsBAAAPAAAAAAAAAAAAAAAAAOsEAABkcnMvZG93bnJl&#10;di54bWxQSwUGAAAAAAQABADzAAAA+QUAAAAA&#10;" fillcolor="white [3201]" strokecolor="black [3213]" strokeweight=".5pt">
                <v:textbox>
                  <w:txbxContent>
                    <w:p w14:paraId="7DDFBC47" w14:textId="59BEB02A" w:rsidR="00C03060" w:rsidRDefault="00C03060" w:rsidP="00C03060">
                      <w:pPr>
                        <w:jc w:val="center"/>
                        <w:rPr>
                          <w:rFonts w:ascii="Arial" w:hAnsi="Arial" w:cs="Arial"/>
                          <w:sz w:val="22"/>
                        </w:rPr>
                      </w:pPr>
                      <w:proofErr w:type="spellStart"/>
                      <w:r>
                        <w:rPr>
                          <w:rFonts w:ascii="Arial" w:hAnsi="Arial" w:cs="Arial"/>
                          <w:sz w:val="22"/>
                        </w:rPr>
                        <w:t>Carburo</w:t>
                      </w:r>
                      <w:proofErr w:type="spellEnd"/>
                      <w:r>
                        <w:rPr>
                          <w:rFonts w:ascii="Arial" w:hAnsi="Arial" w:cs="Arial"/>
                          <w:sz w:val="22"/>
                        </w:rPr>
                        <w:t xml:space="preserve"> de </w:t>
                      </w:r>
                      <w:proofErr w:type="spellStart"/>
                      <w:r>
                        <w:rPr>
                          <w:rFonts w:ascii="Arial" w:hAnsi="Arial" w:cs="Arial"/>
                          <w:sz w:val="22"/>
                        </w:rPr>
                        <w:t>tungsteno</w:t>
                      </w:r>
                      <w:proofErr w:type="spellEnd"/>
                    </w:p>
                  </w:txbxContent>
                </v:textbox>
              </v:shape>
            </w:pict>
          </mc:Fallback>
        </mc:AlternateContent>
      </w:r>
      <w:r>
        <w:rPr>
          <w:rFonts w:eastAsia="Calibri"/>
          <w:noProof/>
          <w:szCs w:val="24"/>
          <w:lang w:val="de-DE"/>
        </w:rPr>
        <mc:AlternateContent>
          <mc:Choice Requires="wps">
            <w:drawing>
              <wp:anchor distT="0" distB="0" distL="114300" distR="114300" simplePos="0" relativeHeight="251661312" behindDoc="0" locked="0" layoutInCell="1" allowOverlap="1" wp14:anchorId="44048E9B" wp14:editId="55A1C252">
                <wp:simplePos x="0" y="0"/>
                <wp:positionH relativeFrom="column">
                  <wp:posOffset>2921000</wp:posOffset>
                </wp:positionH>
                <wp:positionV relativeFrom="paragraph">
                  <wp:posOffset>1994205</wp:posOffset>
                </wp:positionV>
                <wp:extent cx="845185" cy="255905"/>
                <wp:effectExtent l="0" t="0" r="12065" b="10795"/>
                <wp:wrapNone/>
                <wp:docPr id="17" name="Textfeld 17"/>
                <wp:cNvGraphicFramePr/>
                <a:graphic xmlns:a="http://schemas.openxmlformats.org/drawingml/2006/main">
                  <a:graphicData uri="http://schemas.microsoft.com/office/word/2010/wordprocessingShape">
                    <wps:wsp>
                      <wps:cNvSpPr txBox="1"/>
                      <wps:spPr>
                        <a:xfrm>
                          <a:off x="0" y="0"/>
                          <a:ext cx="845185" cy="255905"/>
                        </a:xfrm>
                        <a:prstGeom prst="rect">
                          <a:avLst/>
                        </a:prstGeom>
                        <a:solidFill>
                          <a:schemeClr val="lt1"/>
                        </a:solid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39F94C40" w14:textId="1FB2BDB9" w:rsidR="00C03060" w:rsidRPr="00C03060" w:rsidRDefault="00C03060" w:rsidP="00C03060">
                            <w:pPr>
                              <w:jc w:val="center"/>
                              <w:rPr>
                                <w:rFonts w:ascii="Arial" w:hAnsi="Arial" w:cs="Arial"/>
                                <w:sz w:val="22"/>
                                <w:lang w:val="es-PY"/>
                              </w:rPr>
                            </w:pPr>
                            <w:r>
                              <w:rPr>
                                <w:rFonts w:ascii="Arial" w:hAnsi="Arial" w:cs="Arial"/>
                                <w:sz w:val="22"/>
                                <w:lang w:val="es-PY"/>
                              </w:rPr>
                              <w:t>AISI 420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048E9B" id="Textfeld 17" o:spid="_x0000_s1027" type="#_x0000_t202" style="position:absolute;left:0;text-align:left;margin-left:230pt;margin-top:157pt;width:66.55pt;height:20.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CrlAIAALoFAAAOAAAAZHJzL2Uyb0RvYy54bWysVE1vGyEQvVfqf0Dcm7Vdbz6srCM3UapK&#10;URI1qXLGLMSowFDA3nV/fQd213bSXFL1sgvM4zHz5uP8ojWabIQPCmxFx0cjSoTlUCv7XNEfj9ef&#10;TikJkdmaabCiolsR6MX844fzxs3EBFaga+EJktgwa1xFVzG6WVEEvhKGhSNwwqJRgjcs4tY/F7Vn&#10;DbIbXUxGo+OiAV87D1yEgKdXnZHOM7+Ugsc7KYOIRFcUfYv56/N3mb7F/JzNnj1zK8V7N9g/eGGY&#10;svjojuqKRUbWXv1FZRT3EEDGIw6mACkVFzkGjGY8ehXNw4o5kWNBcYLbyRT+Hy2/3dx7omrM3Qkl&#10;lhnM0aNooxS6JniE+jQuzBD24BAY2y/QInY4D3iYwm6lN+mPARG0o9LbnbrIRjgenk7L8WlJCUfT&#10;pCzPRmViKfaXnQ/xqwBD0qKiHpOXNWWbmxA76ABJbwXQqr5WWudNKhhxqT3ZMEy1jtlFJH+B0pY0&#10;FT3+XI4y8QtbLrk9Q2zfYEA+bdNzIpdW71YSqBMir+JWi4TR9ruQKG3W4w0fGefC7vzM6ISSGNF7&#10;Lvb4vVfvudzFgTfyy2Dj7rJRFnyn0ktp65+DMLLDYw4P4k7L2C7brqaGOllCvcXy8dA1YHD8WmGS&#10;b1iI98xjx2HF4BSJd/iRGjBJ0K8oWYH//dZ5wmMjoJWSBju4ouHXmnlBif5msUXOxtNpavm8mZYn&#10;E9z4Q8vy0GLX5hKwcsY4rxzPy4SPelhKD+YJh80ivYomZjm+XdE4LC9jN1dwWHGxWGQQNrlj8cY+&#10;OJ6ok8qphB/bJ+ZdX+cRG+QWhl5ns1fl3mHTTQuLdQSpci8knTtVe/1xQORu6odZmkCH+4zaj9z5&#10;HwAAAP//AwBQSwMEFAAGAAgAAAAhAD/U0tviAAAACwEAAA8AAABkcnMvZG93bnJldi54bWxMj0FL&#10;w0AQhe+C/2EZwYvYTZo01JhNEUGKXoqtQo/b7JgNzc6G7LaN/97xpLeZeY8336tWk+vFGcfQeVKQ&#10;zhIQSI03HbUKPnYv90sQIWoyuveECr4xwKq+vqp0afyF3vG8ja3gEAqlVmBjHEopQ2PR6TDzAxJr&#10;X350OvI6ttKM+sLhrpfzJCmk0x3xB6sHfLbYHLcnp4Cm+RgL+xZ2flgfX9cb3G8+75S6vZmeHkFE&#10;nOKfGX7xGR1qZjr4E5kgegV5kXCXqCBLcx7YsXjIUhAHvizyDGRdyf8d6h8AAAD//wMAUEsBAi0A&#10;FAAGAAgAAAAhALaDOJL+AAAA4QEAABMAAAAAAAAAAAAAAAAAAAAAAFtDb250ZW50X1R5cGVzXS54&#10;bWxQSwECLQAUAAYACAAAACEAOP0h/9YAAACUAQAACwAAAAAAAAAAAAAAAAAvAQAAX3JlbHMvLnJl&#10;bHNQSwECLQAUAAYACAAAACEADKJwq5QCAAC6BQAADgAAAAAAAAAAAAAAAAAuAgAAZHJzL2Uyb0Rv&#10;Yy54bWxQSwECLQAUAAYACAAAACEAP9TS2+IAAAALAQAADwAAAAAAAAAAAAAAAADuBAAAZHJzL2Rv&#10;d25yZXYueG1sUEsFBgAAAAAEAAQA8wAAAP0FAAAAAA==&#10;" fillcolor="white [3201]" strokecolor="black [3213]" strokeweight=".5pt">
                <v:textbox>
                  <w:txbxContent>
                    <w:p w14:paraId="39F94C40" w14:textId="1FB2BDB9" w:rsidR="00C03060" w:rsidRPr="00C03060" w:rsidRDefault="00C03060" w:rsidP="00C03060">
                      <w:pPr>
                        <w:jc w:val="center"/>
                        <w:rPr>
                          <w:rFonts w:ascii="Arial" w:hAnsi="Arial" w:cs="Arial"/>
                          <w:sz w:val="22"/>
                          <w:lang w:val="es-PY"/>
                        </w:rPr>
                      </w:pPr>
                      <w:r>
                        <w:rPr>
                          <w:rFonts w:ascii="Arial" w:hAnsi="Arial" w:cs="Arial"/>
                          <w:sz w:val="22"/>
                          <w:lang w:val="es-PY"/>
                        </w:rPr>
                        <w:t>AISI 420</w:t>
                      </w:r>
                    </w:p>
                  </w:txbxContent>
                </v:textbox>
              </v:shape>
            </w:pict>
          </mc:Fallback>
        </mc:AlternateContent>
      </w:r>
      <w:r w:rsidR="00C03060">
        <w:rPr>
          <w:noProof/>
        </w:rPr>
        <w:drawing>
          <wp:inline distT="0" distB="0" distL="0" distR="0" wp14:anchorId="282F15A2" wp14:editId="3718A168">
            <wp:extent cx="3359785" cy="2519680"/>
            <wp:effectExtent l="0" t="0" r="0" b="0"/>
            <wp:docPr id="2" name="Grafik 2" descr="D:\Divers\Pressemitteilung K-2019\PSE - Material\result_008_Cyc01_Shrinkage_and_Warpage_Displacement_Displacement_X_3_733....png"/>
            <wp:cNvGraphicFramePr/>
            <a:graphic xmlns:a="http://schemas.openxmlformats.org/drawingml/2006/main">
              <a:graphicData uri="http://schemas.openxmlformats.org/drawingml/2006/picture">
                <pic:pic xmlns:pic="http://schemas.openxmlformats.org/drawingml/2006/picture">
                  <pic:nvPicPr>
                    <pic:cNvPr id="2" name="Grafik 2" descr="D:\Divers\Pressemitteilung K-2019\PSE - Material\result_008_Cyc01_Shrinkage_and_Warpage_Displacement_Displacement_X_3_733....png"/>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359785" cy="2519680"/>
                    </a:xfrm>
                    <a:prstGeom prst="rect">
                      <a:avLst/>
                    </a:prstGeom>
                    <a:noFill/>
                    <a:ln>
                      <a:noFill/>
                    </a:ln>
                  </pic:spPr>
                </pic:pic>
              </a:graphicData>
            </a:graphic>
          </wp:inline>
        </w:drawing>
      </w:r>
    </w:p>
    <w:p w14:paraId="7F4DA7CB" w14:textId="4F5D6822" w:rsidR="004150C2" w:rsidRPr="0052155C" w:rsidRDefault="008A79E4" w:rsidP="0052155C">
      <w:pPr>
        <w:spacing w:after="200" w:line="288" w:lineRule="auto"/>
        <w:jc w:val="left"/>
        <w:rPr>
          <w:rFonts w:ascii="Arial" w:eastAsia="Calibri" w:hAnsi="Arial" w:cs="Arial"/>
          <w:i/>
          <w:sz w:val="22"/>
          <w:szCs w:val="22"/>
          <w:lang w:val="es-ES" w:eastAsia="en-US"/>
        </w:rPr>
      </w:pPr>
      <w:r w:rsidRPr="008A79E4">
        <w:rPr>
          <w:rFonts w:ascii="Arial" w:eastAsia="Calibri" w:hAnsi="Arial" w:cs="Arial"/>
          <w:i/>
          <w:sz w:val="22"/>
          <w:szCs w:val="22"/>
          <w:lang w:val="es-ES" w:eastAsia="en-US"/>
        </w:rPr>
        <w:t xml:space="preserve">Figura 1 </w:t>
      </w:r>
      <w:r w:rsidR="00E26AC8">
        <w:rPr>
          <w:rFonts w:ascii="Arial" w:eastAsia="Calibri" w:hAnsi="Arial" w:cs="Arial"/>
          <w:i/>
          <w:sz w:val="22"/>
          <w:szCs w:val="22"/>
          <w:lang w:val="es-ES" w:eastAsia="en-US"/>
        </w:rPr>
        <w:t xml:space="preserve">– </w:t>
      </w:r>
      <w:r w:rsidR="00C03060">
        <w:rPr>
          <w:rFonts w:ascii="Arial" w:eastAsia="Calibri" w:hAnsi="Arial" w:cs="Arial"/>
          <w:i/>
          <w:sz w:val="22"/>
          <w:szCs w:val="22"/>
          <w:lang w:val="es-ES" w:eastAsia="en-US"/>
        </w:rPr>
        <w:t>Simulación comparativa de insertos en carburo de tungsteno (izquierda) y acero AISI 420 (derecha) al final de la etapa de llenado – Bajo condiciones idénticas de proceso</w:t>
      </w:r>
      <w:r w:rsidR="007E4B26">
        <w:rPr>
          <w:rFonts w:ascii="Arial" w:eastAsia="Calibri" w:hAnsi="Arial" w:cs="Arial"/>
          <w:i/>
          <w:sz w:val="22"/>
          <w:szCs w:val="22"/>
          <w:lang w:val="es-ES" w:eastAsia="en-US"/>
        </w:rPr>
        <w:t>,</w:t>
      </w:r>
      <w:r w:rsidR="00C03060">
        <w:rPr>
          <w:rFonts w:ascii="Arial" w:eastAsia="Calibri" w:hAnsi="Arial" w:cs="Arial"/>
          <w:i/>
          <w:sz w:val="22"/>
          <w:szCs w:val="22"/>
          <w:lang w:val="es-ES" w:eastAsia="en-US"/>
        </w:rPr>
        <w:t xml:space="preserve"> el inserto con menor módulo de elasticidad (</w:t>
      </w:r>
      <w:r w:rsidR="00330E5F">
        <w:rPr>
          <w:rFonts w:ascii="Arial" w:eastAsia="Calibri" w:hAnsi="Arial" w:cs="Arial"/>
          <w:i/>
          <w:sz w:val="22"/>
          <w:szCs w:val="22"/>
          <w:lang w:val="es-ES" w:eastAsia="en-US"/>
        </w:rPr>
        <w:t>derech</w:t>
      </w:r>
      <w:r w:rsidR="00C03060">
        <w:rPr>
          <w:rFonts w:ascii="Arial" w:eastAsia="Calibri" w:hAnsi="Arial" w:cs="Arial"/>
          <w:i/>
          <w:sz w:val="22"/>
          <w:szCs w:val="22"/>
          <w:lang w:val="es-ES" w:eastAsia="en-US"/>
        </w:rPr>
        <w:t>a)</w:t>
      </w:r>
      <w:r w:rsidR="00252829">
        <w:rPr>
          <w:rFonts w:ascii="Arial" w:eastAsia="Calibri" w:hAnsi="Arial" w:cs="Arial"/>
          <w:i/>
          <w:sz w:val="22"/>
          <w:szCs w:val="22"/>
          <w:lang w:val="es-ES" w:eastAsia="en-US"/>
        </w:rPr>
        <w:t>,</w:t>
      </w:r>
      <w:r w:rsidR="00C03060">
        <w:rPr>
          <w:rFonts w:ascii="Arial" w:eastAsia="Calibri" w:hAnsi="Arial" w:cs="Arial"/>
          <w:i/>
          <w:sz w:val="22"/>
          <w:szCs w:val="22"/>
          <w:lang w:val="es-ES" w:eastAsia="en-US"/>
        </w:rPr>
        <w:t xml:space="preserve"> se flecta </w:t>
      </w:r>
      <w:r w:rsidR="007E4B26">
        <w:rPr>
          <w:rFonts w:ascii="Arial" w:eastAsia="Calibri" w:hAnsi="Arial" w:cs="Arial"/>
          <w:i/>
          <w:sz w:val="22"/>
          <w:szCs w:val="22"/>
          <w:lang w:val="es-ES" w:eastAsia="en-US"/>
        </w:rPr>
        <w:t xml:space="preserve">el triple que el que tiene </w:t>
      </w:r>
      <w:r w:rsidR="00252829">
        <w:rPr>
          <w:rFonts w:ascii="Arial" w:eastAsia="Calibri" w:hAnsi="Arial" w:cs="Arial"/>
          <w:i/>
          <w:sz w:val="22"/>
          <w:szCs w:val="22"/>
          <w:lang w:val="es-ES" w:eastAsia="en-US"/>
        </w:rPr>
        <w:t xml:space="preserve">mejores </w:t>
      </w:r>
      <w:r w:rsidR="007E4B26">
        <w:rPr>
          <w:rFonts w:ascii="Arial" w:eastAsia="Calibri" w:hAnsi="Arial" w:cs="Arial"/>
          <w:i/>
          <w:sz w:val="22"/>
          <w:szCs w:val="22"/>
          <w:lang w:val="es-ES" w:eastAsia="en-US"/>
        </w:rPr>
        <w:t>propiedades elásticas</w:t>
      </w:r>
      <w:r w:rsidR="00AE406B">
        <w:rPr>
          <w:rFonts w:ascii="Arial" w:eastAsia="Calibri" w:hAnsi="Arial" w:cs="Arial"/>
          <w:i/>
          <w:sz w:val="22"/>
          <w:szCs w:val="22"/>
          <w:lang w:val="es-ES" w:eastAsia="en-US"/>
        </w:rPr>
        <w:t xml:space="preserve"> (izquierda)</w:t>
      </w:r>
      <w:r w:rsidR="007E4B26">
        <w:rPr>
          <w:rFonts w:ascii="Arial" w:eastAsia="Calibri" w:hAnsi="Arial" w:cs="Arial"/>
          <w:i/>
          <w:sz w:val="22"/>
          <w:szCs w:val="22"/>
          <w:lang w:val="es-ES" w:eastAsia="en-US"/>
        </w:rPr>
        <w:t>.</w:t>
      </w:r>
    </w:p>
    <w:p w14:paraId="7A629974" w14:textId="77777777" w:rsidR="007E4B26" w:rsidRDefault="007E4B26" w:rsidP="00B30DD9">
      <w:pPr>
        <w:spacing w:after="200" w:line="400" w:lineRule="atLeast"/>
        <w:rPr>
          <w:rFonts w:ascii="Arial" w:eastAsia="Calibri" w:hAnsi="Arial"/>
          <w:b/>
          <w:sz w:val="28"/>
          <w:szCs w:val="28"/>
          <w:lang w:val="es-ES" w:eastAsia="en-US"/>
        </w:rPr>
      </w:pPr>
    </w:p>
    <w:p w14:paraId="5B2F8041" w14:textId="48583128" w:rsidR="007E4B26" w:rsidRDefault="007E4B26" w:rsidP="00B30DD9">
      <w:pPr>
        <w:spacing w:after="200" w:line="400" w:lineRule="atLeast"/>
        <w:rPr>
          <w:rFonts w:ascii="Arial" w:eastAsia="Calibri" w:hAnsi="Arial" w:cs="Arial"/>
          <w:b/>
          <w:sz w:val="22"/>
          <w:szCs w:val="22"/>
          <w:lang w:val="es-ES" w:eastAsia="en-US"/>
        </w:rPr>
      </w:pPr>
      <w:r>
        <w:rPr>
          <w:rFonts w:ascii="Arial" w:eastAsia="Calibri" w:hAnsi="Arial"/>
          <w:b/>
          <w:sz w:val="28"/>
          <w:szCs w:val="28"/>
          <w:lang w:val="es-ES" w:eastAsia="en-US"/>
        </w:rPr>
        <w:lastRenderedPageBreak/>
        <w:t>Moldeo Virtual agiliza decisiones para fabricación del molde</w:t>
      </w:r>
      <w:r w:rsidRPr="005125F5">
        <w:rPr>
          <w:rFonts w:ascii="Arial" w:eastAsia="Calibri" w:hAnsi="Arial" w:cs="Arial"/>
          <w:b/>
          <w:sz w:val="22"/>
          <w:szCs w:val="22"/>
          <w:lang w:val="es-ES" w:eastAsia="en-US"/>
        </w:rPr>
        <w:t xml:space="preserve"> </w:t>
      </w:r>
    </w:p>
    <w:p w14:paraId="37A455B3" w14:textId="10E6CA94" w:rsidR="007E4B26" w:rsidRDefault="00383C8C" w:rsidP="00B30DD9">
      <w:pPr>
        <w:spacing w:after="200" w:line="400" w:lineRule="atLeast"/>
        <w:rPr>
          <w:rFonts w:ascii="Arial" w:eastAsia="Calibri" w:hAnsi="Arial" w:cs="Arial"/>
          <w:sz w:val="22"/>
          <w:szCs w:val="22"/>
          <w:lang w:val="es-PY" w:eastAsia="en-US"/>
        </w:rPr>
      </w:pPr>
      <w:r w:rsidRPr="005125F5">
        <w:rPr>
          <w:rFonts w:ascii="Arial" w:eastAsia="Calibri" w:hAnsi="Arial" w:cs="Arial"/>
          <w:b/>
          <w:sz w:val="22"/>
          <w:szCs w:val="22"/>
          <w:lang w:val="es-ES" w:eastAsia="en-US"/>
        </w:rPr>
        <w:t>Aachen</w:t>
      </w:r>
      <w:r w:rsidR="002E1AA8" w:rsidRPr="005125F5">
        <w:rPr>
          <w:rFonts w:ascii="Arial" w:eastAsia="Calibri" w:hAnsi="Arial" w:cs="Arial"/>
          <w:b/>
          <w:sz w:val="22"/>
          <w:szCs w:val="22"/>
          <w:lang w:val="es-ES" w:eastAsia="en-US"/>
        </w:rPr>
        <w:t xml:space="preserve">, </w:t>
      </w:r>
      <w:r w:rsidR="007E4B26">
        <w:rPr>
          <w:rFonts w:ascii="Arial" w:eastAsia="Calibri" w:hAnsi="Arial" w:cs="Arial"/>
          <w:b/>
          <w:sz w:val="22"/>
          <w:szCs w:val="22"/>
          <w:lang w:val="es-ES" w:eastAsia="en-US"/>
        </w:rPr>
        <w:t>1</w:t>
      </w:r>
      <w:r w:rsidR="00141E7D">
        <w:rPr>
          <w:rFonts w:ascii="Arial" w:eastAsia="Calibri" w:hAnsi="Arial" w:cs="Arial"/>
          <w:b/>
          <w:sz w:val="22"/>
          <w:szCs w:val="22"/>
          <w:lang w:val="es-ES" w:eastAsia="en-US"/>
        </w:rPr>
        <w:t>6</w:t>
      </w:r>
      <w:bookmarkStart w:id="1" w:name="_GoBack"/>
      <w:bookmarkEnd w:id="1"/>
      <w:r w:rsidR="00156CCA">
        <w:rPr>
          <w:rFonts w:ascii="Arial" w:eastAsia="Calibri" w:hAnsi="Arial" w:cs="Arial"/>
          <w:b/>
          <w:sz w:val="22"/>
          <w:szCs w:val="22"/>
          <w:lang w:val="es-ES" w:eastAsia="en-US"/>
        </w:rPr>
        <w:t xml:space="preserve"> de octubre de 2019 </w:t>
      </w:r>
      <w:r w:rsidR="002E1AA8" w:rsidRPr="005125F5">
        <w:rPr>
          <w:rFonts w:ascii="Arial" w:eastAsia="Calibri" w:hAnsi="Arial" w:cs="Arial"/>
          <w:b/>
          <w:sz w:val="22"/>
          <w:szCs w:val="22"/>
          <w:lang w:val="es-ES" w:eastAsia="en-US"/>
        </w:rPr>
        <w:t>–</w:t>
      </w:r>
      <w:r w:rsidR="007E4B26">
        <w:rPr>
          <w:rFonts w:ascii="Arial" w:eastAsia="Calibri" w:hAnsi="Arial" w:cs="Arial"/>
          <w:b/>
          <w:sz w:val="22"/>
          <w:szCs w:val="22"/>
          <w:lang w:val="es-ES" w:eastAsia="en-US"/>
        </w:rPr>
        <w:t xml:space="preserve"> </w:t>
      </w:r>
      <w:r w:rsidR="007E4B26">
        <w:rPr>
          <w:rFonts w:ascii="Arial" w:eastAsia="Calibri" w:hAnsi="Arial" w:cs="Arial"/>
          <w:bCs/>
          <w:sz w:val="22"/>
          <w:szCs w:val="22"/>
          <w:lang w:val="es-ES" w:eastAsia="en-US"/>
        </w:rPr>
        <w:t xml:space="preserve">Una de las decisiones más importantes que debe tomar un fabricante de moldes </w:t>
      </w:r>
      <w:r w:rsidR="00AE406B">
        <w:rPr>
          <w:rFonts w:ascii="Arial" w:eastAsia="Calibri" w:hAnsi="Arial" w:cs="Arial"/>
          <w:bCs/>
          <w:sz w:val="22"/>
          <w:szCs w:val="22"/>
          <w:lang w:val="es-ES" w:eastAsia="en-US"/>
        </w:rPr>
        <w:t>diariamente</w:t>
      </w:r>
      <w:r w:rsidR="007E4B26">
        <w:rPr>
          <w:rFonts w:ascii="Arial" w:eastAsia="Calibri" w:hAnsi="Arial" w:cs="Arial"/>
          <w:bCs/>
          <w:sz w:val="22"/>
          <w:szCs w:val="22"/>
          <w:lang w:val="es-ES" w:eastAsia="en-US"/>
        </w:rPr>
        <w:t xml:space="preserve">, es elegir y solicitar las aleaciones adecuadas para manufacturar su herramental. No importa cuál sea la conductividad térmica de las cavidades, el diámetro de los expulsores o la resistencia de los insertos, </w:t>
      </w:r>
      <w:r w:rsidR="007E4B26" w:rsidRPr="007E4B26">
        <w:rPr>
          <w:rFonts w:ascii="Arial" w:eastAsia="Calibri" w:hAnsi="Arial" w:cs="Arial"/>
          <w:sz w:val="22"/>
          <w:szCs w:val="22"/>
          <w:lang w:val="es-PY" w:eastAsia="en-US"/>
        </w:rPr>
        <w:t>SIGMASOFT</w:t>
      </w:r>
      <w:r w:rsidR="007E4B26" w:rsidRPr="007E4B26">
        <w:rPr>
          <w:rFonts w:ascii="Arial" w:eastAsia="Calibri" w:hAnsi="Arial" w:cs="Arial"/>
          <w:sz w:val="22"/>
          <w:szCs w:val="22"/>
          <w:vertAlign w:val="superscript"/>
          <w:lang w:val="es-PY" w:eastAsia="en-US"/>
        </w:rPr>
        <w:t>®</w:t>
      </w:r>
      <w:r w:rsidR="007E4B26">
        <w:rPr>
          <w:rFonts w:ascii="Arial" w:eastAsia="Calibri" w:hAnsi="Arial" w:cs="Arial"/>
          <w:sz w:val="22"/>
          <w:szCs w:val="22"/>
          <w:vertAlign w:val="superscript"/>
          <w:lang w:val="es-PY" w:eastAsia="en-US"/>
        </w:rPr>
        <w:t xml:space="preserve"> </w:t>
      </w:r>
      <w:r w:rsidR="007E4B26">
        <w:rPr>
          <w:rFonts w:ascii="Arial" w:eastAsia="Calibri" w:hAnsi="Arial" w:cs="Arial"/>
          <w:sz w:val="22"/>
          <w:szCs w:val="22"/>
          <w:lang w:val="es-PY" w:eastAsia="en-US"/>
        </w:rPr>
        <w:t>Virtual Molding agiliza la toma de este tipo de decisiones.</w:t>
      </w:r>
    </w:p>
    <w:p w14:paraId="19506CAF" w14:textId="276AF17A" w:rsidR="007E4B26" w:rsidRPr="00DD137D" w:rsidRDefault="007E4B26" w:rsidP="00383C8C">
      <w:pPr>
        <w:spacing w:after="200" w:line="400" w:lineRule="atLeast"/>
        <w:rPr>
          <w:rFonts w:ascii="Arial" w:eastAsia="Calibri" w:hAnsi="Arial" w:cs="Arial"/>
          <w:sz w:val="22"/>
          <w:szCs w:val="22"/>
          <w:lang w:val="es-PY" w:eastAsia="en-US"/>
        </w:rPr>
      </w:pPr>
      <w:r>
        <w:rPr>
          <w:rFonts w:ascii="Arial" w:eastAsia="Calibri" w:hAnsi="Arial" w:cs="Arial"/>
          <w:sz w:val="22"/>
          <w:szCs w:val="22"/>
          <w:lang w:val="es-ES" w:eastAsia="en-US"/>
        </w:rPr>
        <w:t xml:space="preserve">Las propiedades mecánicas y térmicas de las diferentes aleaciones </w:t>
      </w:r>
      <w:r w:rsidR="00DD137D">
        <w:rPr>
          <w:rFonts w:ascii="Arial" w:eastAsia="Calibri" w:hAnsi="Arial" w:cs="Arial"/>
          <w:sz w:val="22"/>
          <w:szCs w:val="22"/>
          <w:lang w:val="es-ES" w:eastAsia="en-US"/>
        </w:rPr>
        <w:t xml:space="preserve">se introducen dentro del la base de materiales de </w:t>
      </w:r>
      <w:r w:rsidR="00DD137D" w:rsidRPr="00DD137D">
        <w:rPr>
          <w:rFonts w:ascii="Arial" w:eastAsia="Calibri" w:hAnsi="Arial" w:cs="Arial"/>
          <w:sz w:val="22"/>
          <w:szCs w:val="22"/>
          <w:lang w:val="es-PY" w:eastAsia="en-US"/>
        </w:rPr>
        <w:t>SIGMASOFT</w:t>
      </w:r>
      <w:r w:rsidR="00DD137D" w:rsidRPr="00DD137D">
        <w:rPr>
          <w:rFonts w:ascii="Arial" w:eastAsia="Calibri" w:hAnsi="Arial" w:cs="Arial"/>
          <w:sz w:val="22"/>
          <w:szCs w:val="22"/>
          <w:vertAlign w:val="superscript"/>
          <w:lang w:val="es-PY" w:eastAsia="en-US"/>
        </w:rPr>
        <w:t>®</w:t>
      </w:r>
      <w:r w:rsidR="002B5D0D">
        <w:rPr>
          <w:rFonts w:ascii="Arial" w:eastAsia="Calibri" w:hAnsi="Arial" w:cs="Arial"/>
          <w:sz w:val="22"/>
          <w:szCs w:val="22"/>
          <w:lang w:val="es-PY" w:eastAsia="en-US"/>
        </w:rPr>
        <w:t>, posteriormente,</w:t>
      </w:r>
      <w:r w:rsidR="00DD137D">
        <w:rPr>
          <w:rFonts w:ascii="Arial" w:eastAsia="Calibri" w:hAnsi="Arial" w:cs="Arial"/>
          <w:sz w:val="22"/>
          <w:szCs w:val="22"/>
          <w:lang w:val="es-PY" w:eastAsia="en-US"/>
        </w:rPr>
        <w:t xml:space="preserve"> </w:t>
      </w:r>
      <w:r w:rsidR="002B5D0D">
        <w:rPr>
          <w:rFonts w:ascii="Arial" w:eastAsia="Calibri" w:hAnsi="Arial" w:cs="Arial"/>
          <w:sz w:val="22"/>
          <w:szCs w:val="22"/>
          <w:lang w:val="es-PY" w:eastAsia="en-US"/>
        </w:rPr>
        <w:t>t</w:t>
      </w:r>
      <w:r w:rsidR="00DD137D">
        <w:rPr>
          <w:rFonts w:ascii="Arial" w:eastAsia="Calibri" w:hAnsi="Arial" w:cs="Arial"/>
          <w:sz w:val="22"/>
          <w:szCs w:val="22"/>
          <w:lang w:val="es-PY" w:eastAsia="en-US"/>
        </w:rPr>
        <w:t xml:space="preserve">omando las propiedades térmicas como conductividad y calor específico, se efectúa una simulación de proceso de la etapa de estabilización térmica y deformación durante varios ciclos, prueba que tendría un costo mucho más </w:t>
      </w:r>
      <w:r w:rsidR="00AE406B">
        <w:rPr>
          <w:rFonts w:ascii="Arial" w:eastAsia="Calibri" w:hAnsi="Arial" w:cs="Arial"/>
          <w:sz w:val="22"/>
          <w:szCs w:val="22"/>
          <w:lang w:val="es-PY" w:eastAsia="en-US"/>
        </w:rPr>
        <w:t xml:space="preserve">elevado </w:t>
      </w:r>
      <w:r w:rsidR="00DD137D">
        <w:rPr>
          <w:rFonts w:ascii="Arial" w:eastAsia="Calibri" w:hAnsi="Arial" w:cs="Arial"/>
          <w:sz w:val="22"/>
          <w:szCs w:val="22"/>
          <w:lang w:val="es-PY" w:eastAsia="en-US"/>
        </w:rPr>
        <w:t xml:space="preserve">al ejecutarse en la realidad. Adicional a los resultados de contracción y alabeo, </w:t>
      </w:r>
      <w:r w:rsidR="00DD137D" w:rsidRPr="00DD137D">
        <w:rPr>
          <w:rFonts w:ascii="Arial" w:eastAsia="Calibri" w:hAnsi="Arial" w:cs="Arial"/>
          <w:sz w:val="22"/>
          <w:szCs w:val="22"/>
          <w:lang w:val="es-PY" w:eastAsia="en-US"/>
        </w:rPr>
        <w:t>SIGMASOFT</w:t>
      </w:r>
      <w:r w:rsidR="00DD137D" w:rsidRPr="00DD137D">
        <w:rPr>
          <w:rFonts w:ascii="Arial" w:eastAsia="Calibri" w:hAnsi="Arial" w:cs="Arial"/>
          <w:sz w:val="22"/>
          <w:szCs w:val="22"/>
          <w:vertAlign w:val="superscript"/>
          <w:lang w:val="es-PY" w:eastAsia="en-US"/>
        </w:rPr>
        <w:t xml:space="preserve">® </w:t>
      </w:r>
      <w:r w:rsidR="00DD137D" w:rsidRPr="00DD137D">
        <w:rPr>
          <w:rFonts w:ascii="Arial" w:eastAsia="Calibri" w:hAnsi="Arial" w:cs="Arial"/>
          <w:sz w:val="22"/>
          <w:szCs w:val="22"/>
          <w:lang w:val="es-PY" w:eastAsia="en-US"/>
        </w:rPr>
        <w:t>p</w:t>
      </w:r>
      <w:r w:rsidR="00DD137D">
        <w:rPr>
          <w:rFonts w:ascii="Arial" w:eastAsia="Calibri" w:hAnsi="Arial" w:cs="Arial"/>
          <w:sz w:val="22"/>
          <w:szCs w:val="22"/>
          <w:lang w:val="es-PY" w:eastAsia="en-US"/>
        </w:rPr>
        <w:t xml:space="preserve">uede predecir la deformación y desplazamiento de los insertos del molde. </w:t>
      </w:r>
      <w:r w:rsidR="005B7A7E">
        <w:rPr>
          <w:rFonts w:ascii="Arial" w:eastAsia="Calibri" w:hAnsi="Arial" w:cs="Arial"/>
          <w:sz w:val="22"/>
          <w:szCs w:val="22"/>
          <w:lang w:val="es-PY" w:eastAsia="en-US"/>
        </w:rPr>
        <w:t xml:space="preserve">Estos cálculos son fundados en diferencias térmicas </w:t>
      </w:r>
      <w:r w:rsidR="002B5D0D">
        <w:rPr>
          <w:rFonts w:ascii="Arial" w:eastAsia="Calibri" w:hAnsi="Arial" w:cs="Arial"/>
          <w:sz w:val="22"/>
          <w:szCs w:val="22"/>
          <w:lang w:val="es-PY" w:eastAsia="en-US"/>
        </w:rPr>
        <w:t>durante</w:t>
      </w:r>
      <w:r w:rsidR="005B7A7E">
        <w:rPr>
          <w:rFonts w:ascii="Arial" w:eastAsia="Calibri" w:hAnsi="Arial" w:cs="Arial"/>
          <w:sz w:val="22"/>
          <w:szCs w:val="22"/>
          <w:lang w:val="es-PY" w:eastAsia="en-US"/>
        </w:rPr>
        <w:t xml:space="preserve"> el llenado (desbalanceo) y complementadas con las propiedades mecánicas de las aleaciones.</w:t>
      </w:r>
    </w:p>
    <w:p w14:paraId="3B7134EB" w14:textId="6BD29285" w:rsidR="005B4AE0" w:rsidRDefault="00B30DD9" w:rsidP="00383C8C">
      <w:pPr>
        <w:spacing w:after="200" w:line="400" w:lineRule="atLeast"/>
        <w:rPr>
          <w:rFonts w:ascii="Arial" w:eastAsia="Calibri" w:hAnsi="Arial" w:cs="Arial"/>
          <w:bCs/>
          <w:sz w:val="22"/>
          <w:szCs w:val="22"/>
          <w:lang w:val="es-ES" w:eastAsia="en-US"/>
        </w:rPr>
      </w:pPr>
      <w:r w:rsidRPr="008E64C5">
        <w:rPr>
          <w:rFonts w:ascii="Arial" w:eastAsia="Calibri" w:hAnsi="Arial" w:cs="Arial"/>
          <w:sz w:val="22"/>
          <w:szCs w:val="22"/>
          <w:lang w:val="es-PY" w:eastAsia="en-US"/>
        </w:rPr>
        <w:t xml:space="preserve">SIGMA </w:t>
      </w:r>
      <w:r w:rsidR="005B7A7E" w:rsidRPr="008E64C5">
        <w:rPr>
          <w:rFonts w:ascii="Arial" w:eastAsia="Calibri" w:hAnsi="Arial" w:cs="Arial"/>
          <w:sz w:val="22"/>
          <w:szCs w:val="22"/>
          <w:lang w:val="es-PY" w:eastAsia="en-US"/>
        </w:rPr>
        <w:t xml:space="preserve">Plastic Services Inc. </w:t>
      </w:r>
      <w:r w:rsidR="005B7A7E" w:rsidRPr="005B7A7E">
        <w:rPr>
          <w:rFonts w:ascii="Arial" w:eastAsia="Calibri" w:hAnsi="Arial" w:cs="Arial"/>
          <w:sz w:val="22"/>
          <w:szCs w:val="22"/>
          <w:lang w:val="es-PY" w:eastAsia="en-US"/>
        </w:rPr>
        <w:t>(IL). filial</w:t>
      </w:r>
      <w:r w:rsidR="005B7A7E">
        <w:rPr>
          <w:rFonts w:ascii="Arial" w:eastAsia="Calibri" w:hAnsi="Arial" w:cs="Arial"/>
          <w:sz w:val="22"/>
          <w:szCs w:val="22"/>
          <w:lang w:val="es-PY" w:eastAsia="en-US"/>
        </w:rPr>
        <w:t xml:space="preserve"> en Norteamérica de SIGMA Engineering GmbH, ejecutó e</w:t>
      </w:r>
      <w:r w:rsidR="002B5D0D">
        <w:rPr>
          <w:rFonts w:ascii="Arial" w:eastAsia="Calibri" w:hAnsi="Arial" w:cs="Arial"/>
          <w:sz w:val="22"/>
          <w:szCs w:val="22"/>
          <w:lang w:val="es-PY" w:eastAsia="en-US"/>
        </w:rPr>
        <w:t>ste</w:t>
      </w:r>
      <w:r w:rsidR="005B7A7E">
        <w:rPr>
          <w:rFonts w:ascii="Arial" w:eastAsia="Calibri" w:hAnsi="Arial" w:cs="Arial"/>
          <w:sz w:val="22"/>
          <w:szCs w:val="22"/>
          <w:lang w:val="es-PY" w:eastAsia="en-US"/>
        </w:rPr>
        <w:t xml:space="preserve"> proyecto en cooperación con dos empresas del sector: CAVAFORM (FL) y Crafts Technology (IL). El molde en estudio fue un herramental de 16 cavidades para inyectar tubos centrifuga</w:t>
      </w:r>
      <w:r w:rsidR="002301B3">
        <w:rPr>
          <w:rFonts w:ascii="Arial" w:eastAsia="Calibri" w:hAnsi="Arial" w:cs="Arial"/>
          <w:sz w:val="22"/>
          <w:szCs w:val="22"/>
          <w:lang w:val="es-PY" w:eastAsia="en-US"/>
        </w:rPr>
        <w:t xml:space="preserve"> donde,</w:t>
      </w:r>
      <w:r w:rsidR="002301B3" w:rsidRPr="002301B3">
        <w:rPr>
          <w:rFonts w:ascii="Arial" w:eastAsia="Calibri" w:hAnsi="Arial" w:cs="Arial"/>
          <w:bCs/>
          <w:sz w:val="22"/>
          <w:szCs w:val="22"/>
          <w:lang w:val="es-ES" w:eastAsia="en-US"/>
        </w:rPr>
        <w:t xml:space="preserve"> </w:t>
      </w:r>
      <w:r w:rsidR="002301B3">
        <w:rPr>
          <w:rFonts w:ascii="Arial" w:eastAsia="Calibri" w:hAnsi="Arial" w:cs="Arial"/>
          <w:bCs/>
          <w:sz w:val="22"/>
          <w:szCs w:val="22"/>
          <w:lang w:val="es-ES" w:eastAsia="en-US"/>
        </w:rPr>
        <w:t xml:space="preserve">en el mismo molde virtual se definieron </w:t>
      </w:r>
      <w:r w:rsidR="00AE406B">
        <w:rPr>
          <w:rFonts w:ascii="Arial" w:eastAsia="Calibri" w:hAnsi="Arial" w:cs="Arial"/>
          <w:bCs/>
          <w:sz w:val="22"/>
          <w:szCs w:val="22"/>
          <w:lang w:val="es-ES" w:eastAsia="en-US"/>
        </w:rPr>
        <w:t xml:space="preserve">8 de acero AISI 420 y </w:t>
      </w:r>
      <w:r w:rsidR="002301B3">
        <w:rPr>
          <w:rFonts w:ascii="Arial" w:eastAsia="Calibri" w:hAnsi="Arial" w:cs="Arial"/>
          <w:bCs/>
          <w:sz w:val="22"/>
          <w:szCs w:val="22"/>
          <w:lang w:val="es-ES" w:eastAsia="en-US"/>
        </w:rPr>
        <w:t xml:space="preserve">8 insertos de carburo de tungsteno. Los análisis virtuales realizados mostraron un desbalance en la etapa de llenado, identificando asimetría en la zona </w:t>
      </w:r>
      <w:r w:rsidR="002B5D0D">
        <w:rPr>
          <w:rFonts w:ascii="Arial" w:eastAsia="Calibri" w:hAnsi="Arial" w:cs="Arial"/>
          <w:bCs/>
          <w:sz w:val="22"/>
          <w:szCs w:val="22"/>
          <w:lang w:val="es-ES" w:eastAsia="en-US"/>
        </w:rPr>
        <w:t xml:space="preserve">roscada </w:t>
      </w:r>
      <w:r w:rsidR="002301B3">
        <w:rPr>
          <w:rFonts w:ascii="Arial" w:eastAsia="Calibri" w:hAnsi="Arial" w:cs="Arial"/>
          <w:bCs/>
          <w:sz w:val="22"/>
          <w:szCs w:val="22"/>
          <w:lang w:val="es-ES" w:eastAsia="en-US"/>
        </w:rPr>
        <w:t xml:space="preserve">del producto </w:t>
      </w:r>
      <w:r w:rsidR="002B5D0D">
        <w:rPr>
          <w:rFonts w:ascii="Arial" w:eastAsia="Calibri" w:hAnsi="Arial" w:cs="Arial"/>
          <w:bCs/>
          <w:sz w:val="22"/>
          <w:szCs w:val="22"/>
          <w:lang w:val="es-ES" w:eastAsia="en-US"/>
        </w:rPr>
        <w:t xml:space="preserve">a </w:t>
      </w:r>
      <w:r w:rsidR="002301B3">
        <w:rPr>
          <w:rFonts w:ascii="Arial" w:eastAsia="Calibri" w:hAnsi="Arial" w:cs="Arial"/>
          <w:bCs/>
          <w:sz w:val="22"/>
          <w:szCs w:val="22"/>
          <w:lang w:val="es-ES" w:eastAsia="en-US"/>
        </w:rPr>
        <w:t xml:space="preserve">85% de esta fase (ver figura 2). </w:t>
      </w:r>
      <w:r w:rsidR="00330E5F">
        <w:rPr>
          <w:rFonts w:ascii="Arial" w:eastAsia="Calibri" w:hAnsi="Arial" w:cs="Arial"/>
          <w:bCs/>
          <w:sz w:val="22"/>
          <w:szCs w:val="22"/>
          <w:lang w:val="es-ES" w:eastAsia="en-US"/>
        </w:rPr>
        <w:t xml:space="preserve">Este desequilibrio se presentaba debido a la presión que ejercía el fluido </w:t>
      </w:r>
      <w:r w:rsidR="002B5D0D">
        <w:rPr>
          <w:rFonts w:ascii="Arial" w:eastAsia="Calibri" w:hAnsi="Arial" w:cs="Arial"/>
          <w:bCs/>
          <w:sz w:val="22"/>
          <w:szCs w:val="22"/>
          <w:lang w:val="es-ES" w:eastAsia="en-US"/>
        </w:rPr>
        <w:t xml:space="preserve">sobre los insertos </w:t>
      </w:r>
      <w:r w:rsidR="00330E5F">
        <w:rPr>
          <w:rFonts w:ascii="Arial" w:eastAsia="Calibri" w:hAnsi="Arial" w:cs="Arial"/>
          <w:bCs/>
          <w:sz w:val="22"/>
          <w:szCs w:val="22"/>
          <w:lang w:val="es-ES" w:eastAsia="en-US"/>
        </w:rPr>
        <w:t xml:space="preserve">durante la etapa de llenado, en virtud de esto la </w:t>
      </w:r>
      <w:r w:rsidR="0098340D">
        <w:rPr>
          <w:rFonts w:ascii="Arial" w:eastAsia="Calibri" w:hAnsi="Arial" w:cs="Arial"/>
          <w:bCs/>
          <w:sz w:val="22"/>
          <w:szCs w:val="22"/>
          <w:lang w:val="es-ES" w:eastAsia="en-US"/>
        </w:rPr>
        <w:t xml:space="preserve">falencia en el </w:t>
      </w:r>
      <w:r w:rsidR="00B14605">
        <w:rPr>
          <w:rFonts w:ascii="Arial" w:eastAsia="Calibri" w:hAnsi="Arial" w:cs="Arial"/>
          <w:bCs/>
          <w:sz w:val="22"/>
          <w:szCs w:val="22"/>
          <w:lang w:val="es-ES" w:eastAsia="en-US"/>
        </w:rPr>
        <w:t>módulo</w:t>
      </w:r>
      <w:r w:rsidR="0098340D">
        <w:rPr>
          <w:rFonts w:ascii="Arial" w:eastAsia="Calibri" w:hAnsi="Arial" w:cs="Arial"/>
          <w:bCs/>
          <w:sz w:val="22"/>
          <w:szCs w:val="22"/>
          <w:lang w:val="es-ES" w:eastAsia="en-US"/>
        </w:rPr>
        <w:t xml:space="preserve"> de elasticidad del acero AISI 420 desplazaba el inserto 3 veces lo que se deformaba este mismo </w:t>
      </w:r>
      <w:r w:rsidR="005B4AE0">
        <w:rPr>
          <w:rFonts w:ascii="Arial" w:eastAsia="Calibri" w:hAnsi="Arial" w:cs="Arial"/>
          <w:bCs/>
          <w:sz w:val="22"/>
          <w:szCs w:val="22"/>
          <w:lang w:val="es-ES" w:eastAsia="en-US"/>
        </w:rPr>
        <w:t>componente,</w:t>
      </w:r>
      <w:r w:rsidR="0098340D">
        <w:rPr>
          <w:rFonts w:ascii="Arial" w:eastAsia="Calibri" w:hAnsi="Arial" w:cs="Arial"/>
          <w:bCs/>
          <w:sz w:val="22"/>
          <w:szCs w:val="22"/>
          <w:lang w:val="es-ES" w:eastAsia="en-US"/>
        </w:rPr>
        <w:t xml:space="preserve"> pero fabricado en carburo de tungsteno (Figura 1)</w:t>
      </w:r>
      <w:r w:rsidR="005B4AE0">
        <w:rPr>
          <w:rFonts w:ascii="Arial" w:eastAsia="Calibri" w:hAnsi="Arial" w:cs="Arial"/>
          <w:bCs/>
          <w:sz w:val="22"/>
          <w:szCs w:val="22"/>
          <w:lang w:val="es-ES" w:eastAsia="en-US"/>
        </w:rPr>
        <w:t>.</w:t>
      </w:r>
    </w:p>
    <w:p w14:paraId="6C263A8A" w14:textId="6F3E16EA" w:rsidR="005B4AE0" w:rsidRPr="00686691" w:rsidRDefault="005B4AE0" w:rsidP="00383C8C">
      <w:pPr>
        <w:spacing w:after="200" w:line="400" w:lineRule="atLeast"/>
        <w:rPr>
          <w:rFonts w:ascii="Arial" w:eastAsia="Calibri" w:hAnsi="Arial" w:cs="Arial"/>
          <w:bCs/>
          <w:sz w:val="22"/>
          <w:szCs w:val="22"/>
          <w:lang w:val="es-PY" w:eastAsia="en-US"/>
        </w:rPr>
      </w:pPr>
      <w:r>
        <w:rPr>
          <w:rFonts w:ascii="Arial" w:eastAsia="Calibri" w:hAnsi="Arial" w:cs="Arial"/>
          <w:bCs/>
          <w:sz w:val="22"/>
          <w:szCs w:val="22"/>
          <w:lang w:val="es-ES" w:eastAsia="en-US"/>
        </w:rPr>
        <w:t xml:space="preserve">Este es sólo uno de los cientos </w:t>
      </w:r>
      <w:r w:rsidR="00AE406B">
        <w:rPr>
          <w:rFonts w:ascii="Arial" w:eastAsia="Calibri" w:hAnsi="Arial" w:cs="Arial"/>
          <w:bCs/>
          <w:sz w:val="22"/>
          <w:szCs w:val="22"/>
          <w:lang w:val="es-ES" w:eastAsia="en-US"/>
        </w:rPr>
        <w:t xml:space="preserve">de </w:t>
      </w:r>
      <w:r>
        <w:rPr>
          <w:rFonts w:ascii="Arial" w:eastAsia="Calibri" w:hAnsi="Arial" w:cs="Arial"/>
          <w:bCs/>
          <w:sz w:val="22"/>
          <w:szCs w:val="22"/>
          <w:lang w:val="es-ES" w:eastAsia="en-US"/>
        </w:rPr>
        <w:t xml:space="preserve">casos </w:t>
      </w:r>
      <w:r w:rsidR="00AE406B">
        <w:rPr>
          <w:rFonts w:ascii="Arial" w:eastAsia="Calibri" w:hAnsi="Arial" w:cs="Arial"/>
          <w:bCs/>
          <w:sz w:val="22"/>
          <w:szCs w:val="22"/>
          <w:lang w:val="es-ES" w:eastAsia="en-US"/>
        </w:rPr>
        <w:t xml:space="preserve">que ocurren </w:t>
      </w:r>
      <w:r>
        <w:rPr>
          <w:rFonts w:ascii="Arial" w:eastAsia="Calibri" w:hAnsi="Arial" w:cs="Arial"/>
          <w:bCs/>
          <w:sz w:val="22"/>
          <w:szCs w:val="22"/>
          <w:lang w:val="es-ES" w:eastAsia="en-US"/>
        </w:rPr>
        <w:t>en un molde de inyección</w:t>
      </w:r>
      <w:r w:rsidR="00AE406B">
        <w:rPr>
          <w:rFonts w:ascii="Arial" w:eastAsia="Calibri" w:hAnsi="Arial" w:cs="Arial"/>
          <w:bCs/>
          <w:sz w:val="22"/>
          <w:szCs w:val="22"/>
          <w:lang w:val="es-ES" w:eastAsia="en-US"/>
        </w:rPr>
        <w:t xml:space="preserve"> y </w:t>
      </w:r>
      <w:r>
        <w:rPr>
          <w:rFonts w:ascii="Arial" w:eastAsia="Calibri" w:hAnsi="Arial" w:cs="Arial"/>
          <w:bCs/>
          <w:sz w:val="22"/>
          <w:szCs w:val="22"/>
          <w:lang w:val="es-ES" w:eastAsia="en-US"/>
        </w:rPr>
        <w:t xml:space="preserve">que </w:t>
      </w:r>
      <w:r w:rsidR="00AE406B">
        <w:rPr>
          <w:rFonts w:ascii="Arial" w:eastAsia="Calibri" w:hAnsi="Arial" w:cs="Arial"/>
          <w:bCs/>
          <w:sz w:val="22"/>
          <w:szCs w:val="22"/>
          <w:lang w:val="es-ES" w:eastAsia="en-US"/>
        </w:rPr>
        <w:t xml:space="preserve">hasta </w:t>
      </w:r>
      <w:r>
        <w:rPr>
          <w:rFonts w:ascii="Arial" w:eastAsia="Calibri" w:hAnsi="Arial" w:cs="Arial"/>
          <w:bCs/>
          <w:sz w:val="22"/>
          <w:szCs w:val="22"/>
          <w:lang w:val="es-ES" w:eastAsia="en-US"/>
        </w:rPr>
        <w:t>los</w:t>
      </w:r>
      <w:r w:rsidR="00AE406B">
        <w:rPr>
          <w:rFonts w:ascii="Arial" w:eastAsia="Calibri" w:hAnsi="Arial" w:cs="Arial"/>
          <w:bCs/>
          <w:sz w:val="22"/>
          <w:szCs w:val="22"/>
          <w:lang w:val="es-ES" w:eastAsia="en-US"/>
        </w:rPr>
        <w:t xml:space="preserve"> más</w:t>
      </w:r>
      <w:r>
        <w:rPr>
          <w:rFonts w:ascii="Arial" w:eastAsia="Calibri" w:hAnsi="Arial" w:cs="Arial"/>
          <w:bCs/>
          <w:sz w:val="22"/>
          <w:szCs w:val="22"/>
          <w:lang w:val="es-ES" w:eastAsia="en-US"/>
        </w:rPr>
        <w:t xml:space="preserve"> experimentados fabricantes de moldes pasan por alto.</w:t>
      </w:r>
      <w:r w:rsidR="00AE406B">
        <w:rPr>
          <w:rFonts w:ascii="Arial" w:eastAsia="Calibri" w:hAnsi="Arial" w:cs="Arial"/>
          <w:bCs/>
          <w:sz w:val="22"/>
          <w:szCs w:val="22"/>
          <w:lang w:val="es-ES" w:eastAsia="en-US"/>
        </w:rPr>
        <w:t xml:space="preserve"> Por esto,</w:t>
      </w:r>
      <w:r>
        <w:rPr>
          <w:rFonts w:ascii="Arial" w:eastAsia="Calibri" w:hAnsi="Arial" w:cs="Arial"/>
          <w:bCs/>
          <w:sz w:val="22"/>
          <w:szCs w:val="22"/>
          <w:lang w:val="es-ES" w:eastAsia="en-US"/>
        </w:rPr>
        <w:t xml:space="preserve"> </w:t>
      </w:r>
      <w:r w:rsidR="00AE406B">
        <w:rPr>
          <w:rFonts w:ascii="Arial" w:eastAsia="Calibri" w:hAnsi="Arial" w:cs="Arial"/>
          <w:bCs/>
          <w:sz w:val="22"/>
          <w:szCs w:val="22"/>
          <w:lang w:val="es-ES" w:eastAsia="en-US"/>
        </w:rPr>
        <w:t>a</w:t>
      </w:r>
      <w:r>
        <w:rPr>
          <w:rFonts w:ascii="Arial" w:eastAsia="Calibri" w:hAnsi="Arial" w:cs="Arial"/>
          <w:bCs/>
          <w:sz w:val="22"/>
          <w:szCs w:val="22"/>
          <w:lang w:val="es-ES" w:eastAsia="en-US"/>
        </w:rPr>
        <w:t xml:space="preserve"> través de una </w:t>
      </w:r>
      <w:r w:rsidR="002B5D0D">
        <w:rPr>
          <w:rFonts w:ascii="Arial" w:eastAsia="Calibri" w:hAnsi="Arial" w:cs="Arial"/>
          <w:bCs/>
          <w:sz w:val="22"/>
          <w:szCs w:val="22"/>
          <w:lang w:val="es-ES" w:eastAsia="en-US"/>
        </w:rPr>
        <w:t>solución</w:t>
      </w:r>
      <w:r>
        <w:rPr>
          <w:rFonts w:ascii="Arial" w:eastAsia="Calibri" w:hAnsi="Arial" w:cs="Arial"/>
          <w:bCs/>
          <w:sz w:val="22"/>
          <w:szCs w:val="22"/>
          <w:lang w:val="es-ES" w:eastAsia="en-US"/>
        </w:rPr>
        <w:t xml:space="preserve"> sofisticada</w:t>
      </w:r>
      <w:r w:rsidR="002B5D0D">
        <w:rPr>
          <w:rFonts w:ascii="Arial" w:eastAsia="Calibri" w:hAnsi="Arial" w:cs="Arial"/>
          <w:bCs/>
          <w:sz w:val="22"/>
          <w:szCs w:val="22"/>
          <w:lang w:val="es-ES" w:eastAsia="en-US"/>
        </w:rPr>
        <w:t>,</w:t>
      </w:r>
      <w:r w:rsidR="00686691">
        <w:rPr>
          <w:rFonts w:ascii="Arial" w:eastAsia="Calibri" w:hAnsi="Arial" w:cs="Arial"/>
          <w:bCs/>
          <w:sz w:val="22"/>
          <w:szCs w:val="22"/>
          <w:lang w:val="es-ES" w:eastAsia="en-US"/>
        </w:rPr>
        <w:t xml:space="preserve"> </w:t>
      </w:r>
      <w:r w:rsidR="00686691" w:rsidRPr="00686691">
        <w:rPr>
          <w:rFonts w:ascii="Arial" w:eastAsia="Calibri" w:hAnsi="Arial" w:cs="Arial"/>
          <w:sz w:val="22"/>
          <w:szCs w:val="22"/>
          <w:lang w:val="es-PY" w:eastAsia="en-US"/>
        </w:rPr>
        <w:t>SIGMASOFT</w:t>
      </w:r>
      <w:r w:rsidR="00686691" w:rsidRPr="00686691">
        <w:rPr>
          <w:rFonts w:ascii="Arial" w:eastAsia="Calibri" w:hAnsi="Arial" w:cs="Arial"/>
          <w:sz w:val="22"/>
          <w:szCs w:val="22"/>
          <w:vertAlign w:val="superscript"/>
          <w:lang w:val="es-PY" w:eastAsia="en-US"/>
        </w:rPr>
        <w:t xml:space="preserve">® </w:t>
      </w:r>
      <w:r w:rsidR="00686691" w:rsidRPr="00686691">
        <w:rPr>
          <w:rFonts w:ascii="Arial" w:eastAsia="Calibri" w:hAnsi="Arial" w:cs="Arial"/>
          <w:sz w:val="22"/>
          <w:szCs w:val="22"/>
          <w:lang w:val="es-PY" w:eastAsia="en-US"/>
        </w:rPr>
        <w:t>Virtual Molding p</w:t>
      </w:r>
      <w:r w:rsidR="00686691">
        <w:rPr>
          <w:rFonts w:ascii="Arial" w:eastAsia="Calibri" w:hAnsi="Arial" w:cs="Arial"/>
          <w:sz w:val="22"/>
          <w:szCs w:val="22"/>
          <w:lang w:val="es-PY" w:eastAsia="en-US"/>
        </w:rPr>
        <w:t>roporciona una observación detallada del proceso de moldeo por inyección</w:t>
      </w:r>
      <w:r w:rsidR="002F1BF1">
        <w:rPr>
          <w:rFonts w:ascii="Arial" w:eastAsia="Calibri" w:hAnsi="Arial" w:cs="Arial"/>
          <w:sz w:val="22"/>
          <w:szCs w:val="22"/>
          <w:lang w:val="es-PY" w:eastAsia="en-US"/>
        </w:rPr>
        <w:t xml:space="preserve">. </w:t>
      </w:r>
      <w:r w:rsidR="00AE406B">
        <w:rPr>
          <w:rFonts w:ascii="Arial" w:eastAsia="Calibri" w:hAnsi="Arial" w:cs="Arial"/>
          <w:sz w:val="22"/>
          <w:szCs w:val="22"/>
          <w:lang w:val="es-PY" w:eastAsia="en-US"/>
        </w:rPr>
        <w:t>Procesos</w:t>
      </w:r>
      <w:r w:rsidR="002F1BF1">
        <w:rPr>
          <w:rFonts w:ascii="Arial" w:eastAsia="Calibri" w:hAnsi="Arial" w:cs="Arial"/>
          <w:sz w:val="22"/>
          <w:szCs w:val="22"/>
          <w:lang w:val="es-PY" w:eastAsia="en-US"/>
        </w:rPr>
        <w:t xml:space="preserve"> como este, </w:t>
      </w:r>
      <w:r w:rsidR="00AE406B">
        <w:rPr>
          <w:rFonts w:ascii="Arial" w:eastAsia="Calibri" w:hAnsi="Arial" w:cs="Arial"/>
          <w:sz w:val="22"/>
          <w:szCs w:val="22"/>
          <w:lang w:val="es-PY" w:eastAsia="en-US"/>
        </w:rPr>
        <w:t xml:space="preserve">fundamentados en fenómenos termo-físicos y mecánicos, </w:t>
      </w:r>
      <w:r w:rsidR="002F1BF1">
        <w:rPr>
          <w:rFonts w:ascii="Arial" w:eastAsia="Calibri" w:hAnsi="Arial" w:cs="Arial"/>
          <w:sz w:val="22"/>
          <w:szCs w:val="22"/>
          <w:lang w:val="es-PY" w:eastAsia="en-US"/>
        </w:rPr>
        <w:t xml:space="preserve">pueden simularse </w:t>
      </w:r>
      <w:r w:rsidR="002B5D0D">
        <w:rPr>
          <w:rFonts w:ascii="Arial" w:eastAsia="Calibri" w:hAnsi="Arial" w:cs="Arial"/>
          <w:sz w:val="22"/>
          <w:szCs w:val="22"/>
          <w:lang w:val="es-PY" w:eastAsia="en-US"/>
        </w:rPr>
        <w:t>realizando las modificaciones necesarias</w:t>
      </w:r>
      <w:r w:rsidR="00AE406B">
        <w:rPr>
          <w:rFonts w:ascii="Arial" w:eastAsia="Calibri" w:hAnsi="Arial" w:cs="Arial"/>
          <w:sz w:val="22"/>
          <w:szCs w:val="22"/>
          <w:lang w:val="es-PY" w:eastAsia="en-US"/>
        </w:rPr>
        <w:t>,</w:t>
      </w:r>
      <w:r w:rsidR="002B5D0D">
        <w:rPr>
          <w:rFonts w:ascii="Arial" w:eastAsia="Calibri" w:hAnsi="Arial" w:cs="Arial"/>
          <w:sz w:val="22"/>
          <w:szCs w:val="22"/>
          <w:lang w:val="es-PY" w:eastAsia="en-US"/>
        </w:rPr>
        <w:t xml:space="preserve"> </w:t>
      </w:r>
      <w:r w:rsidR="002F1BF1">
        <w:rPr>
          <w:rFonts w:ascii="Arial" w:eastAsia="Calibri" w:hAnsi="Arial" w:cs="Arial"/>
          <w:sz w:val="22"/>
          <w:szCs w:val="22"/>
          <w:lang w:val="es-PY" w:eastAsia="en-US"/>
        </w:rPr>
        <w:t>a un costo muy bajo</w:t>
      </w:r>
      <w:r w:rsidR="002B5D0D">
        <w:rPr>
          <w:rFonts w:ascii="Arial" w:eastAsia="Calibri" w:hAnsi="Arial" w:cs="Arial"/>
          <w:sz w:val="22"/>
          <w:szCs w:val="22"/>
          <w:lang w:val="es-PY" w:eastAsia="en-US"/>
        </w:rPr>
        <w:t xml:space="preserve"> y</w:t>
      </w:r>
      <w:r w:rsidR="002F1BF1">
        <w:rPr>
          <w:rFonts w:ascii="Arial" w:eastAsia="Calibri" w:hAnsi="Arial" w:cs="Arial"/>
          <w:sz w:val="22"/>
          <w:szCs w:val="22"/>
          <w:lang w:val="es-PY" w:eastAsia="en-US"/>
        </w:rPr>
        <w:t xml:space="preserve"> </w:t>
      </w:r>
      <w:r w:rsidR="00AE406B">
        <w:rPr>
          <w:rFonts w:ascii="Arial" w:eastAsia="Calibri" w:hAnsi="Arial" w:cs="Arial"/>
          <w:sz w:val="22"/>
          <w:szCs w:val="22"/>
          <w:lang w:val="es-PY" w:eastAsia="en-US"/>
        </w:rPr>
        <w:t>previo</w:t>
      </w:r>
      <w:r w:rsidR="002F1BF1">
        <w:rPr>
          <w:rFonts w:ascii="Arial" w:eastAsia="Calibri" w:hAnsi="Arial" w:cs="Arial"/>
          <w:sz w:val="22"/>
          <w:szCs w:val="22"/>
          <w:lang w:val="es-PY" w:eastAsia="en-US"/>
        </w:rPr>
        <w:t xml:space="preserve"> </w:t>
      </w:r>
      <w:r w:rsidR="00AE406B">
        <w:rPr>
          <w:rFonts w:ascii="Arial" w:eastAsia="Calibri" w:hAnsi="Arial" w:cs="Arial"/>
          <w:sz w:val="22"/>
          <w:szCs w:val="22"/>
          <w:lang w:val="es-PY" w:eastAsia="en-US"/>
        </w:rPr>
        <w:t xml:space="preserve">a la orden de materiales </w:t>
      </w:r>
      <w:r w:rsidR="002F1BF1">
        <w:rPr>
          <w:rFonts w:ascii="Arial" w:eastAsia="Calibri" w:hAnsi="Arial" w:cs="Arial"/>
          <w:sz w:val="22"/>
          <w:szCs w:val="22"/>
          <w:lang w:val="es-PY" w:eastAsia="en-US"/>
        </w:rPr>
        <w:t xml:space="preserve">y </w:t>
      </w:r>
      <w:r w:rsidR="00AE406B">
        <w:rPr>
          <w:rFonts w:ascii="Arial" w:eastAsia="Calibri" w:hAnsi="Arial" w:cs="Arial"/>
          <w:sz w:val="22"/>
          <w:szCs w:val="22"/>
          <w:lang w:val="es-PY" w:eastAsia="en-US"/>
        </w:rPr>
        <w:t xml:space="preserve">piezas </w:t>
      </w:r>
      <w:r w:rsidR="002F1BF1">
        <w:rPr>
          <w:rFonts w:ascii="Arial" w:eastAsia="Calibri" w:hAnsi="Arial" w:cs="Arial"/>
          <w:sz w:val="22"/>
          <w:szCs w:val="22"/>
          <w:lang w:val="es-PY" w:eastAsia="en-US"/>
        </w:rPr>
        <w:t>normalizad</w:t>
      </w:r>
      <w:r w:rsidR="00AE406B">
        <w:rPr>
          <w:rFonts w:ascii="Arial" w:eastAsia="Calibri" w:hAnsi="Arial" w:cs="Arial"/>
          <w:sz w:val="22"/>
          <w:szCs w:val="22"/>
          <w:lang w:val="es-PY" w:eastAsia="en-US"/>
        </w:rPr>
        <w:t>o</w:t>
      </w:r>
      <w:r w:rsidR="002F1BF1">
        <w:rPr>
          <w:rFonts w:ascii="Arial" w:eastAsia="Calibri" w:hAnsi="Arial" w:cs="Arial"/>
          <w:sz w:val="22"/>
          <w:szCs w:val="22"/>
          <w:lang w:val="es-PY" w:eastAsia="en-US"/>
        </w:rPr>
        <w:t xml:space="preserve">s para el molde. El tiempo y </w:t>
      </w:r>
      <w:r w:rsidR="002F1BF1">
        <w:rPr>
          <w:rFonts w:ascii="Arial" w:eastAsia="Calibri" w:hAnsi="Arial" w:cs="Arial"/>
          <w:sz w:val="22"/>
          <w:szCs w:val="22"/>
          <w:lang w:val="es-PY" w:eastAsia="en-US"/>
        </w:rPr>
        <w:lastRenderedPageBreak/>
        <w:t>costo de la simulación está muy por debajo de los</w:t>
      </w:r>
      <w:r w:rsidR="000910C3">
        <w:rPr>
          <w:rFonts w:ascii="Arial" w:eastAsia="Calibri" w:hAnsi="Arial" w:cs="Arial"/>
          <w:sz w:val="22"/>
          <w:szCs w:val="22"/>
          <w:lang w:val="es-PY" w:eastAsia="en-US"/>
        </w:rPr>
        <w:t xml:space="preserve"> innumerables</w:t>
      </w:r>
      <w:r w:rsidR="002F1BF1">
        <w:rPr>
          <w:rFonts w:ascii="Arial" w:eastAsia="Calibri" w:hAnsi="Arial" w:cs="Arial"/>
          <w:sz w:val="22"/>
          <w:szCs w:val="22"/>
          <w:lang w:val="es-PY" w:eastAsia="en-US"/>
        </w:rPr>
        <w:t xml:space="preserve"> gastos que se incurren en el cambio de molde, pruebas en planta o nuevos pedidos de componentes estándar</w:t>
      </w:r>
      <w:r w:rsidR="000910C3">
        <w:rPr>
          <w:rFonts w:ascii="Arial" w:eastAsia="Calibri" w:hAnsi="Arial" w:cs="Arial"/>
          <w:sz w:val="22"/>
          <w:szCs w:val="22"/>
          <w:lang w:val="es-PY" w:eastAsia="en-US"/>
        </w:rPr>
        <w:t>.</w:t>
      </w:r>
    </w:p>
    <w:p w14:paraId="7D63BB24" w14:textId="43C242D3" w:rsidR="00F50523" w:rsidRDefault="00E816CE" w:rsidP="008E64C5">
      <w:pPr>
        <w:spacing w:after="200" w:line="400" w:lineRule="atLeast"/>
        <w:ind w:left="708" w:hanging="708"/>
        <w:jc w:val="center"/>
        <w:rPr>
          <w:rFonts w:ascii="Arial" w:eastAsia="Calibri" w:hAnsi="Arial" w:cs="Arial"/>
          <w:bCs/>
          <w:sz w:val="22"/>
          <w:szCs w:val="22"/>
          <w:lang w:val="es-ES" w:eastAsia="en-US"/>
        </w:rPr>
      </w:pPr>
      <w:r w:rsidRPr="000910C3">
        <w:rPr>
          <w:rFonts w:ascii="Arial" w:eastAsia="Calibri" w:hAnsi="Arial" w:cs="Arial"/>
          <w:i/>
          <w:noProof/>
          <w:sz w:val="22"/>
          <w:szCs w:val="22"/>
          <w:lang w:val="en-US" w:eastAsia="en-US"/>
        </w:rPr>
        <mc:AlternateContent>
          <mc:Choice Requires="wps">
            <w:drawing>
              <wp:anchor distT="0" distB="0" distL="114300" distR="114300" simplePos="0" relativeHeight="251675648" behindDoc="0" locked="0" layoutInCell="1" allowOverlap="1" wp14:anchorId="0E8A8441" wp14:editId="0F5B1165">
                <wp:simplePos x="0" y="0"/>
                <wp:positionH relativeFrom="margin">
                  <wp:posOffset>2523490</wp:posOffset>
                </wp:positionH>
                <wp:positionV relativeFrom="paragraph">
                  <wp:posOffset>1431925</wp:posOffset>
                </wp:positionV>
                <wp:extent cx="575945" cy="273050"/>
                <wp:effectExtent l="0" t="0" r="0" b="0"/>
                <wp:wrapNone/>
                <wp:docPr id="11" name="Textfeld 11"/>
                <wp:cNvGraphicFramePr/>
                <a:graphic xmlns:a="http://schemas.openxmlformats.org/drawingml/2006/main">
                  <a:graphicData uri="http://schemas.microsoft.com/office/word/2010/wordprocessingShape">
                    <wps:wsp>
                      <wps:cNvSpPr txBox="1"/>
                      <wps:spPr>
                        <a:xfrm>
                          <a:off x="0" y="0"/>
                          <a:ext cx="575945" cy="273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135A0E7" w14:textId="77777777" w:rsidR="00E816CE" w:rsidRPr="008E64C5" w:rsidRDefault="00E816CE" w:rsidP="00E816CE">
                            <w:pPr>
                              <w:jc w:val="center"/>
                              <w:rPr>
                                <w:rFonts w:ascii="Arial" w:hAnsi="Arial" w:cs="Arial"/>
                                <w:color w:val="4F81BD" w:themeColor="accent1"/>
                                <w:sz w:val="22"/>
                              </w:rPr>
                            </w:pPr>
                            <w:r w:rsidRPr="008E64C5">
                              <w:rPr>
                                <w:rFonts w:ascii="Arial" w:hAnsi="Arial" w:cs="Arial"/>
                                <w:color w:val="4F81BD" w:themeColor="accent1"/>
                                <w:sz w:val="22"/>
                              </w:rPr>
                              <w:t>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0E8A8441" id="_x0000_t202" coordsize="21600,21600" o:spt="202" path="m,l,21600r21600,l21600,xe">
                <v:stroke joinstyle="miter"/>
                <v:path gradientshapeok="t" o:connecttype="rect"/>
              </v:shapetype>
              <v:shape id="Textfeld 11" o:spid="_x0000_s1028" type="#_x0000_t202" style="position:absolute;left:0;text-align:left;margin-left:198.7pt;margin-top:112.75pt;width:45.35pt;height:21.5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vJbgQIAAGoFAAAOAAAAZHJzL2Uyb0RvYy54bWysVE1PGzEQvVfqf7B8L5uEBErEBqUgqkoI&#10;UKHi7HhtsqrX49pOsumv77M3G1LaC1Uvu+OZN+P5eOPzi7YxbK18qMmWfHg04ExZSVVtn0v+7fH6&#10;w0fOQhS2EoasKvlWBX4xe//ufOOmakRLMpXyDEFsmG5cyZcxumlRBLlUjQhH5JSFUZNvRMTRPxeV&#10;FxtEb0wxGgxOig35ynmSKgRorzojn+X4WisZ77QOKjJTcuQW89fn7yJ9i9m5mD574Za13KUh/iGL&#10;RtQWl+5DXYko2MrXf4RqaukpkI5HkpqCtK6lyjWgmuHgVTUPS+FUrgXNCW7fpvD/wsrb9b1ndYXZ&#10;DTmzosGMHlUbtTIVgwr92bgwBezBARjbT9QC2+sDlKnsVvsm/VEQgx2d3u67i2hMQjk5nZyNJ5xJ&#10;mEanx4NJ7n7x4ux8iJ8VNSwJJfcYXu6pWN+EiEQA7SHpLkvXtTF5gMayTclPjhHyNws8jE0alamw&#10;C5MK6hLPUtwalTDGflUarcj5J0Umobo0nq0F6COkVDbm0nNcoBNKI4m3OO7wL1m9xbmro7+ZbNw7&#10;N7Uln6t/lXb1vU9Zd3g08qDuJMZ20WYOjPq5LqjaYtyeuoUJTl7XGMqNCPFeeGwIJoytj3f4aENo&#10;Pu0kzpbkf/5Nn/AgLqycbbBxJQ8/VsIrzswXC0qfDcfjtKL5MJ6cjnDwh5bFocWumkvCVMBaZJfF&#10;hI+mF7Wn5gmPwzzdCpOwEneXPPbiZezeATwuUs3nGYSldCLe2AcnU+g0pES5x/ZJeLfjZQShb6nf&#10;TTF9Rc8OmzwtzVeRdJ25m/rcdXXXfyx0pvTu8UkvxuE5o16eyNkvAAAA//8DAFBLAwQUAAYACAAA&#10;ACEA/nTiNOMAAAALAQAADwAAAGRycy9kb3ducmV2LnhtbEyPwU7DMAyG70i8Q2QkbixdWUcoTaep&#10;0oSE2GFjF25p47UViVOabCs8PeEER9uffn9/sZqsYWccfe9IwnyWAENqnO6plXB429wJYD4o0so4&#10;Qglf6GFVXl8VKtfuQjs870PLYgj5XEnoQhhyzn3ToVV+5gakeDu60aoQx7HlelSXGG4NT5Nkya3q&#10;KX7o1IBVh83H/mQlvFSbrdrVqRXfpnp+Pa6Hz8N7JuXtzbR+AhZwCn8w/OpHdSijU+1OpD0zEu4f&#10;HxYRlZCmWQYsEgsh5sDquFmKDHhZ8P8dyh8AAAD//wMAUEsBAi0AFAAGAAgAAAAhALaDOJL+AAAA&#10;4QEAABMAAAAAAAAAAAAAAAAAAAAAAFtDb250ZW50X1R5cGVzXS54bWxQSwECLQAUAAYACAAAACEA&#10;OP0h/9YAAACUAQAACwAAAAAAAAAAAAAAAAAvAQAAX3JlbHMvLnJlbHNQSwECLQAUAAYACAAAACEA&#10;EcLyW4ECAABqBQAADgAAAAAAAAAAAAAAAAAuAgAAZHJzL2Uyb0RvYy54bWxQSwECLQAUAAYACAAA&#10;ACEA/nTiNOMAAAALAQAADwAAAAAAAAAAAAAAAADbBAAAZHJzL2Rvd25yZXYueG1sUEsFBgAAAAAE&#10;AAQA8wAAAOsFAAAAAA==&#10;" filled="f" stroked="f" strokeweight=".5pt">
                <v:textbox>
                  <w:txbxContent>
                    <w:p w14:paraId="5135A0E7" w14:textId="77777777" w:rsidR="00E816CE" w:rsidRPr="008E64C5" w:rsidRDefault="00E816CE" w:rsidP="00E816CE">
                      <w:pPr>
                        <w:jc w:val="center"/>
                        <w:rPr>
                          <w:rFonts w:ascii="Arial" w:hAnsi="Arial" w:cs="Arial"/>
                          <w:color w:val="4F81BD" w:themeColor="accent1"/>
                          <w:sz w:val="22"/>
                        </w:rPr>
                      </w:pPr>
                      <w:r w:rsidRPr="008E64C5">
                        <w:rPr>
                          <w:rFonts w:ascii="Arial" w:hAnsi="Arial" w:cs="Arial"/>
                          <w:color w:val="4F81BD" w:themeColor="accent1"/>
                          <w:sz w:val="22"/>
                        </w:rPr>
                        <w:t>α</w:t>
                      </w:r>
                    </w:p>
                  </w:txbxContent>
                </v:textbox>
                <w10:wrap anchorx="margin"/>
              </v:shape>
            </w:pict>
          </mc:Fallback>
        </mc:AlternateContent>
      </w:r>
      <w:r w:rsidRPr="000910C3">
        <w:rPr>
          <w:rFonts w:ascii="Arial" w:eastAsia="Calibri" w:hAnsi="Arial" w:cs="Arial"/>
          <w:i/>
          <w:noProof/>
          <w:sz w:val="22"/>
          <w:szCs w:val="22"/>
          <w:lang w:val="en-US" w:eastAsia="en-US"/>
        </w:rPr>
        <mc:AlternateContent>
          <mc:Choice Requires="wps">
            <w:drawing>
              <wp:anchor distT="0" distB="0" distL="114300" distR="114300" simplePos="0" relativeHeight="251663360" behindDoc="0" locked="0" layoutInCell="1" allowOverlap="1" wp14:anchorId="4CC6403D" wp14:editId="4AC387DB">
                <wp:simplePos x="0" y="0"/>
                <wp:positionH relativeFrom="margin">
                  <wp:posOffset>1565910</wp:posOffset>
                </wp:positionH>
                <wp:positionV relativeFrom="paragraph">
                  <wp:posOffset>1447800</wp:posOffset>
                </wp:positionV>
                <wp:extent cx="575945" cy="273050"/>
                <wp:effectExtent l="0" t="0" r="0" b="0"/>
                <wp:wrapNone/>
                <wp:docPr id="5" name="Textfeld 5"/>
                <wp:cNvGraphicFramePr/>
                <a:graphic xmlns:a="http://schemas.openxmlformats.org/drawingml/2006/main">
                  <a:graphicData uri="http://schemas.microsoft.com/office/word/2010/wordprocessingShape">
                    <wps:wsp>
                      <wps:cNvSpPr txBox="1"/>
                      <wps:spPr>
                        <a:xfrm>
                          <a:off x="0" y="0"/>
                          <a:ext cx="575945" cy="273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E9C5E62" w14:textId="1D836A7C" w:rsidR="000910C3" w:rsidRPr="008E64C5" w:rsidRDefault="008E64C5" w:rsidP="000910C3">
                            <w:pPr>
                              <w:jc w:val="center"/>
                              <w:rPr>
                                <w:rFonts w:ascii="Arial" w:hAnsi="Arial" w:cs="Arial"/>
                                <w:color w:val="4F81BD" w:themeColor="accent1"/>
                                <w:sz w:val="22"/>
                              </w:rPr>
                            </w:pPr>
                            <w:r w:rsidRPr="008E64C5">
                              <w:rPr>
                                <w:rFonts w:ascii="Arial" w:hAnsi="Arial" w:cs="Arial"/>
                                <w:color w:val="4F81BD" w:themeColor="accent1"/>
                                <w:sz w:val="22"/>
                              </w:rPr>
                              <w:t>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4CC6403D" id="Textfeld 5" o:spid="_x0000_s1029" type="#_x0000_t202" style="position:absolute;left:0;text-align:left;margin-left:123.3pt;margin-top:114pt;width:45.35pt;height:21.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rBJgQIAAGgFAAAOAAAAZHJzL2Uyb0RvYy54bWysVN9P2zAQfp+0/8Hy+0hbWhgVKepATJMQ&#10;oMHEs+vYNJrt8+xrk+6v39lJSsf2wrSX5Hz3+Xz33Y/zi9YatlUh1uBKPj4acaachKp2zyX/9nj9&#10;4SNnEYWrhAGnSr5TkV8s3r87b/xcTWANplKBkRMX540v+RrRz4siyrWyIh6BV46MGoIVSMfwXFRB&#10;NOTdmmIyGp0UDYTKB5AqRtJedUa+yP61VhLvtI4KmSk5xYb5G/J3lb7F4lzMn4Pw61r2YYh/iMKK&#10;2tGje1dXAgXbhPoPV7aWASJoPJJgC9C6lirnQNmMR6+yeVgLr3IuRE70e5ri/3Mrb7f3gdVVyWec&#10;OWGpRI+qRa1MxWaJncbHOYEePMGw/QQtVXnQR1KmpFsdbPpTOozsxPNuzy05Y5KUs9PZ2ZTekGSa&#10;nB6PZpn74uWyDxE/K7AsCSUPVLrMqNjeRKRACDpA0lsOrmtjcvmMY03JT47J5W8WumFc0qjcCL2b&#10;lFAXeJZwZ1TCGPdVaSIix58UuQXVpQlsK6h5hJTKYU49+yV0QmkK4i0Xe/xLVG+53OUxvAwO95dt&#10;7SDk7F+FXX0fQtYdnog8yDuJ2K7a3AHHQ11XUO2o3AG6cYleXtdUlBsR8V4Emg+qMM083tFHGyDy&#10;oZc4W0P4+Td9wlPbkpWzhuat5PHHRgTFmfniqKHPxtNpGtB8mM5OJ3QIh5bVocVt7CVQVca0XbzM&#10;YsKjGUQdwD7RalimV8kknKS3S46DeIndFqDVItVymUE0kl7gjXvwMrlORUot99g+ieD7vkRq6FsY&#10;JlPMX7Vnh003HSw3CLrOvZt47ljt+adxzi3dr560Lw7PGfWyIBe/AAAA//8DAFBLAwQUAAYACAAA&#10;ACEA55d/DeIAAAALAQAADwAAAGRycy9kb3ducmV2LnhtbEyPQU+DQBCF7yb+h82YeLNLQSlBlqYh&#10;aUyMHlp78bawUyCys8huW/TXO570NjPv5c33ivVsB3HGyfeOFCwXEQikxpmeWgWHt+1dBsIHTUYP&#10;jlDBF3pYl9dXhc6Nu9AOz/vQCg4hn2sFXQhjLqVvOrTaL9yIxNrRTVYHXqdWmklfONwOMo6iVFrd&#10;E3/o9IhVh83H/mQVPFfbV72rY5t9D9XTy3Ezfh7eH5S6vZk3jyACzuHPDL/4jA4lM9XuRMaLQUF8&#10;n6Zs5SHOuBQ7kmSVgKj5slpGIMtC/u9Q/gAAAP//AwBQSwECLQAUAAYACAAAACEAtoM4kv4AAADh&#10;AQAAEwAAAAAAAAAAAAAAAAAAAAAAW0NvbnRlbnRfVHlwZXNdLnhtbFBLAQItABQABgAIAAAAIQA4&#10;/SH/1gAAAJQBAAALAAAAAAAAAAAAAAAAAC8BAABfcmVscy8ucmVsc1BLAQItABQABgAIAAAAIQBM&#10;xrBJgQIAAGgFAAAOAAAAAAAAAAAAAAAAAC4CAABkcnMvZTJvRG9jLnhtbFBLAQItABQABgAIAAAA&#10;IQDnl38N4gAAAAsBAAAPAAAAAAAAAAAAAAAAANsEAABkcnMvZG93bnJldi54bWxQSwUGAAAAAAQA&#10;BADzAAAA6gUAAAAA&#10;" filled="f" stroked="f" strokeweight=".5pt">
                <v:textbox>
                  <w:txbxContent>
                    <w:p w14:paraId="1E9C5E62" w14:textId="1D836A7C" w:rsidR="000910C3" w:rsidRPr="008E64C5" w:rsidRDefault="008E64C5" w:rsidP="000910C3">
                      <w:pPr>
                        <w:jc w:val="center"/>
                        <w:rPr>
                          <w:rFonts w:ascii="Arial" w:hAnsi="Arial" w:cs="Arial"/>
                          <w:color w:val="4F81BD" w:themeColor="accent1"/>
                          <w:sz w:val="22"/>
                        </w:rPr>
                      </w:pPr>
                      <w:r w:rsidRPr="008E64C5">
                        <w:rPr>
                          <w:rFonts w:ascii="Arial" w:hAnsi="Arial" w:cs="Arial"/>
                          <w:color w:val="4F81BD" w:themeColor="accent1"/>
                          <w:sz w:val="22"/>
                        </w:rPr>
                        <w:t>α</w:t>
                      </w:r>
                    </w:p>
                  </w:txbxContent>
                </v:textbox>
                <w10:wrap anchorx="margin"/>
              </v:shape>
            </w:pict>
          </mc:Fallback>
        </mc:AlternateContent>
      </w:r>
      <w:r>
        <w:rPr>
          <w:rFonts w:ascii="Arial" w:eastAsia="Calibri" w:hAnsi="Arial" w:cs="Arial"/>
          <w:noProof/>
          <w:sz w:val="22"/>
          <w:szCs w:val="22"/>
          <w:lang w:val="de-DE"/>
        </w:rPr>
        <mc:AlternateContent>
          <mc:Choice Requires="wps">
            <w:drawing>
              <wp:anchor distT="0" distB="0" distL="114300" distR="114300" simplePos="0" relativeHeight="251673600" behindDoc="0" locked="0" layoutInCell="1" allowOverlap="1" wp14:anchorId="655021ED" wp14:editId="7723821A">
                <wp:simplePos x="0" y="0"/>
                <wp:positionH relativeFrom="column">
                  <wp:posOffset>2906078</wp:posOffset>
                </wp:positionH>
                <wp:positionV relativeFrom="paragraph">
                  <wp:posOffset>1479232</wp:posOffset>
                </wp:positionV>
                <wp:extent cx="151130" cy="173355"/>
                <wp:effectExtent l="7937" t="0" r="0" b="0"/>
                <wp:wrapNone/>
                <wp:docPr id="7" name="Bogen 7"/>
                <wp:cNvGraphicFramePr/>
                <a:graphic xmlns:a="http://schemas.openxmlformats.org/drawingml/2006/main">
                  <a:graphicData uri="http://schemas.microsoft.com/office/word/2010/wordprocessingShape">
                    <wps:wsp>
                      <wps:cNvSpPr/>
                      <wps:spPr>
                        <a:xfrm rot="14050949">
                          <a:off x="0" y="0"/>
                          <a:ext cx="151130" cy="173355"/>
                        </a:xfrm>
                        <a:prstGeom prst="arc">
                          <a:avLst>
                            <a:gd name="adj1" fmla="val 16713737"/>
                            <a:gd name="adj2" fmla="val 19113490"/>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23044781" id="Bogen 7" o:spid="_x0000_s1026" style="position:absolute;margin-left:228.85pt;margin-top:116.45pt;width:11.9pt;height:13.65pt;rotation:-8245577fd;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151130,1733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gCEiQIAAHYFAAAOAAAAZHJzL2Uyb0RvYy54bWysVNtuGyEQfa/Uf0C817vrS1xbWUeuo1SV&#10;oiRqUuWZsGBvBQwF7LX79RnYXcdpI1Wt+oJmmNuZOQPnF3utyE44X4MpaTHIKRGGQ1WbdUm/PVx9&#10;+EiJD8xUTIERJT0ITy8W79+dN3YuhrABVQlHMInx88aWdBOCnWeZ5xuhmR+AFQaNEpxmAVW3zirH&#10;GsyuVTbM87OsAVdZB1x4j7eXrZEuUn4pBQ+3UnoRiCopYgvpdOl8ime2OGfztWN2U/MOBvsHFJrV&#10;BoseU12ywMjW1b+l0jV34EGGAQedgZQ1F6kH7KbIf+nmfsOsSL3gcLw9jsn/v7T8ZnfnSF2VdEqJ&#10;YRop+gRrYcg0jqaxfo4e9/bOdZpHMfa5l04TBzjPYpxP8tl4ltrHhsg+TfdwnK7YB8LxspgUxQg5&#10;4GgqpqPRZBJLZG2umNM6Hz4L0CQKJWWOp5xsd+1Dmm3VIWTV94ISqRVStWOKFGfTYjQdJchIwYnb&#10;8JXbDAGMZ4l0LNvlRakvjGhix22PSQoHJWJpZb4KiWOKbSRQaUHFSjmCABAr58KEomsoeccwWSt1&#10;DMz/HNj5x1CRlvdvgo8RqTKYcAzWtQH3VvWw7yHL1r+fQNt3HMETVAfckEQ1kuctv6qRnmvmwx1z&#10;SABe4vsPt3hIBU1JoZMo2YD7+dZ99McVRislDb69kvofW+YEJeqLweWeFeNxfKxJGU+mQ1TcqeXp&#10;1GK2egXIAa4Eokti9A+qF6UD/YjfxDJWRRMzHGuXlAfXK6vQ/gn40XCxXCY3fKCWhWtzb3nPelyU&#10;h/0jc7bb0YDLfQP9O+12qt3qF9/Ih4HlNoCsQzS+zLVT8HGj9Or3ONWT18t3uXgGAAD//wMAUEsD&#10;BBQABgAIAAAAIQB1D6DS4wAAAAsBAAAPAAAAZHJzL2Rvd25yZXYueG1sTI9NS8NAEIbvgv9hGcGL&#10;2I350BizKSIICh5sLVhv0+w0iWZnQ3abxn/vetLjzDy887zlcja9mGh0nWUFV4sIBHFtdceNgs3b&#10;42UOwnlkjb1lUvBNDpbV6UmJhbZHXtG09o0IIewKVNB6PxRSurolg25hB+Jw29vRoA/j2Eg94jGE&#10;m17GUXQtDXYcPrQ40ENL9df6YBTgtGnS5yf38b6akpch+txe7F+3Sp2fzfd3IDzN/g+GX/2gDlVw&#10;2tkDayd6BWmW3QZUQZykNyACkeZJDGIXNlmegaxK+b9D9QMAAP//AwBQSwECLQAUAAYACAAAACEA&#10;toM4kv4AAADhAQAAEwAAAAAAAAAAAAAAAAAAAAAAW0NvbnRlbnRfVHlwZXNdLnhtbFBLAQItABQA&#10;BgAIAAAAIQA4/SH/1gAAAJQBAAALAAAAAAAAAAAAAAAAAC8BAABfcmVscy8ucmVsc1BLAQItABQA&#10;BgAIAAAAIQBwrgCEiQIAAHYFAAAOAAAAAAAAAAAAAAAAAC4CAABkcnMvZTJvRG9jLnhtbFBLAQIt&#10;ABQABgAIAAAAIQB1D6DS4wAAAAsBAAAPAAAAAAAAAAAAAAAAAOMEAABkcnMvZG93bnJldi54bWxQ&#10;SwUGAAAAAAQABADzAAAA8wUAAAAA&#10;" path="m88425,1264nsc107102,4964,123885,16580,135445,33808l75565,86678,88425,1264xem88425,1264nfc107102,4964,123885,16580,135445,33808e" filled="f" strokecolor="#4579b8 [3044]">
                <v:path arrowok="t" o:connecttype="custom" o:connectlocs="88425,1264;135445,33808" o:connectangles="0,0"/>
              </v:shape>
            </w:pict>
          </mc:Fallback>
        </mc:AlternateContent>
      </w:r>
      <w:r>
        <w:rPr>
          <w:rFonts w:ascii="Arial" w:eastAsia="Calibri" w:hAnsi="Arial" w:cs="Arial"/>
          <w:noProof/>
          <w:sz w:val="22"/>
          <w:szCs w:val="22"/>
          <w:lang w:val="de-DE"/>
        </w:rPr>
        <mc:AlternateContent>
          <mc:Choice Requires="wps">
            <w:drawing>
              <wp:anchor distT="0" distB="0" distL="114300" distR="114300" simplePos="0" relativeHeight="251657215" behindDoc="0" locked="0" layoutInCell="1" allowOverlap="1" wp14:anchorId="15259F56" wp14:editId="0168359D">
                <wp:simplePos x="0" y="0"/>
                <wp:positionH relativeFrom="column">
                  <wp:posOffset>1944053</wp:posOffset>
                </wp:positionH>
                <wp:positionV relativeFrom="paragraph">
                  <wp:posOffset>1492567</wp:posOffset>
                </wp:positionV>
                <wp:extent cx="151130" cy="173355"/>
                <wp:effectExtent l="7937" t="0" r="0" b="0"/>
                <wp:wrapNone/>
                <wp:docPr id="9" name="Bogen 9"/>
                <wp:cNvGraphicFramePr/>
                <a:graphic xmlns:a="http://schemas.openxmlformats.org/drawingml/2006/main">
                  <a:graphicData uri="http://schemas.microsoft.com/office/word/2010/wordprocessingShape">
                    <wps:wsp>
                      <wps:cNvSpPr/>
                      <wps:spPr>
                        <a:xfrm rot="14050949">
                          <a:off x="0" y="0"/>
                          <a:ext cx="151130" cy="173355"/>
                        </a:xfrm>
                        <a:prstGeom prst="arc">
                          <a:avLst>
                            <a:gd name="adj1" fmla="val 16713737"/>
                            <a:gd name="adj2" fmla="val 19113490"/>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6EDC072" id="Bogen 9" o:spid="_x0000_s1026" style="position:absolute;margin-left:153.1pt;margin-top:117.5pt;width:11.9pt;height:13.65pt;rotation:-8245577fd;z-index:251657215;visibility:visible;mso-wrap-style:square;mso-wrap-distance-left:9pt;mso-wrap-distance-top:0;mso-wrap-distance-right:9pt;mso-wrap-distance-bottom:0;mso-position-horizontal:absolute;mso-position-horizontal-relative:text;mso-position-vertical:absolute;mso-position-vertical-relative:text;v-text-anchor:middle" coordsize="151130,1733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oOaiAIAAHYFAAAOAAAAZHJzL2Uyb0RvYy54bWysVG1v2yAQ/j5p/wHxfbWdl2aO6lRZq06T&#10;qrZaO/UzxZB4Ao4BiZP9+h7YTtOt0rRpX9Ad9/rcc3B2vtOKbIXzDZiKFic5JcJwqBuzqui3h6sP&#10;HynxgZmaKTCionvh6fni/buz1s7FCNagauEIJjF+3tqKrkOw8yzzfC008ydghUGjBKdZQNWtstqx&#10;FrNrlY3y/DRrwdXWARfe4+1lZ6SLlF9KwcOtlF4EoiqKvYV0unQ+xTNbnLH5yjG7bnjfBvuHLjRr&#10;DBY9pLpkgZGNa35LpRvuwIMMJxx0BlI2XCQMiKbIf0Fzv2ZWJCw4HG8PY/L/Ly2/2d450tQVLSkx&#10;TCNFn2AlDCnjaFrr5+hxb+9cr3kUI86ddJo4wHkWk3yal5MywUdAZJemuz9MV+wC4XhZTItijBxw&#10;NBWz8Xg6jSWyLlfMaZ0PnwVoEoWKMsdTTra99iHNtu47ZPX3ghKpFVK1ZYoUp7NiPBvPejaP3Eav&#10;3EpsYFIm0rFsnxeloTB2ExF3GJMU9krE0sp8FRLHFGGkptKCigvlCDaAvXIuTCh6QMk7hslGqUNg&#10;/ufA3j+GirS8fxN8iEiVwYRDsG4MuLeqh93Qsuz8hwl0uOMInqDe44YkqpE8b/lVg/RcMx/umEMC&#10;8BLff7jFQypoKwq9RMka3M+37qM/rjBaKWnx7VXU/9gwJyhRXwwud1lMJvGxJmUynY1QcceWp2OL&#10;2egLQA5wJbC7JEb/oAZROtCP+E0sY1U0McOxdkV5cINyEbo/AT8aLpbL5IYP1LJwbe4tH1iPi/Kw&#10;e2TO9jsacLlvYHin/U51W/3iG/kwsNwEkE2Ixpe59go+bpRe/R7HevJ6+S4XzwAAAP//AwBQSwME&#10;FAAGAAgAAAAhABBIn4HiAAAACwEAAA8AAABkcnMvZG93bnJldi54bWxMj8FKw0AQhu+C77CM4EXs&#10;brshlphNEUFQ8GBrofU2TaZJNLsbsts0vr3jSY8z8/HP9+eryXZipCG03hmYzxQIcqWvWlcb2L4/&#10;3S5BhIiuws47MvBNAVbF5UWOWeXPbk3jJtaCQ1zI0EATY59JGcqGLIaZ78nx7egHi5HHoZbVgGcO&#10;t51cKJVKi63jDw329NhQ+bU5WQM4buvk5Tl87Najfu3V5/7m+LY35vpqergHEWmKfzD86rM6FOx0&#10;8CdXBdEZ0CpJGDWw0Cl3YELr+R2IA29SlYIscvm/Q/EDAAD//wMAUEsBAi0AFAAGAAgAAAAhALaD&#10;OJL+AAAA4QEAABMAAAAAAAAAAAAAAAAAAAAAAFtDb250ZW50X1R5cGVzXS54bWxQSwECLQAUAAYA&#10;CAAAACEAOP0h/9YAAACUAQAACwAAAAAAAAAAAAAAAAAvAQAAX3JlbHMvLnJlbHNQSwECLQAUAAYA&#10;CAAAACEAcB6DmogCAAB2BQAADgAAAAAAAAAAAAAAAAAuAgAAZHJzL2Uyb0RvYy54bWxQSwECLQAU&#10;AAYACAAAACEAEEifgeIAAAALAQAADwAAAAAAAAAAAAAAAADiBAAAZHJzL2Rvd25yZXYueG1sUEsF&#10;BgAAAAAEAAQA8wAAAPEFAAAAAA==&#10;" path="m88425,1264nsc107102,4964,123885,16580,135445,33808l75565,86678,88425,1264xem88425,1264nfc107102,4964,123885,16580,135445,33808e" filled="f" strokecolor="#4579b8 [3044]">
                <v:path arrowok="t" o:connecttype="custom" o:connectlocs="88425,1264;135445,33808" o:connectangles="0,0"/>
              </v:shape>
            </w:pict>
          </mc:Fallback>
        </mc:AlternateContent>
      </w:r>
      <w:r w:rsidRPr="00E816CE">
        <w:rPr>
          <w:rFonts w:ascii="Arial" w:eastAsia="Calibri" w:hAnsi="Arial" w:cs="Arial"/>
          <w:bCs/>
          <w:noProof/>
          <w:sz w:val="22"/>
          <w:szCs w:val="22"/>
          <w:lang w:val="es-ES" w:eastAsia="en-US"/>
        </w:rPr>
        <mc:AlternateContent>
          <mc:Choice Requires="wps">
            <w:drawing>
              <wp:anchor distT="0" distB="0" distL="114300" distR="114300" simplePos="0" relativeHeight="251670528" behindDoc="0" locked="0" layoutInCell="1" allowOverlap="1" wp14:anchorId="754925DA" wp14:editId="1AAD7C58">
                <wp:simplePos x="0" y="0"/>
                <wp:positionH relativeFrom="column">
                  <wp:posOffset>2898775</wp:posOffset>
                </wp:positionH>
                <wp:positionV relativeFrom="paragraph">
                  <wp:posOffset>1546225</wp:posOffset>
                </wp:positionV>
                <wp:extent cx="601980" cy="41910"/>
                <wp:effectExtent l="0" t="0" r="26670" b="34290"/>
                <wp:wrapNone/>
                <wp:docPr id="1" name="Gerader Verbinder 1"/>
                <wp:cNvGraphicFramePr/>
                <a:graphic xmlns:a="http://schemas.openxmlformats.org/drawingml/2006/main">
                  <a:graphicData uri="http://schemas.microsoft.com/office/word/2010/wordprocessingShape">
                    <wps:wsp>
                      <wps:cNvCnPr/>
                      <wps:spPr>
                        <a:xfrm>
                          <a:off x="0" y="0"/>
                          <a:ext cx="601980" cy="41910"/>
                        </a:xfrm>
                        <a:prstGeom prst="line">
                          <a:avLst/>
                        </a:prstGeom>
                        <a:ln>
                          <a:solidFill>
                            <a:srgbClr val="FF0000"/>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59CE611" id="Gerader Verbinder 1"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8.25pt,121.75pt" to="275.65pt,12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57x3QEAAB4EAAAOAAAAZHJzL2Uyb0RvYy54bWysU8lu2zAQvRfoPxC815KCIkgEyznEcC5F&#10;a3TJnaaGFgFuGLKW/PcdUrbSDShaVAeKy3sz896Q64fJGnYCjNq7jjermjNw0vfaHTv+5fPuzR1n&#10;MQnXC+MddPwMkT9sXr9aj6GFGz940wMyCuJiO4aODymFtqqiHMCKuPIBHB0qj1YkWuKx6lGMFN2a&#10;6qaub6vRYx/QS4iRdrfzId+U+EqBTB+UipCY6TjVlsqIZTzksdqsRXtEEQYtL2WIf6jCCu0o6RJq&#10;K5JgX1H/EspqiT56lVbS28orpSUUDaSmqX9S82kQAYoWMieGxab4/8LK96c9Mt1T7zhzwlKLngBF&#10;bsoz4EG7PGuyTWOILaEf3R4vqxj2mDVPCm3+kxo2FWvPi7UwJSZp87Zu7u+oAZKO3jb3TXG+euEG&#10;jOkJvGV50nGjXRYuWnF6FxPlI+gVkreNy2P0Rvc7bUxZ4PHwaJCdBLV6t6vpy2UT8QdYjrIVcZhx&#10;Pc0uqByyyiJnWWWWzgbmdB9BkUskpClllfsJSzohJbhUbKJ8xhE60xSVthDrPxMv+EyFcnf/hrww&#10;Smbv0kK22nn8XfY0XUtWM/7qwKw7W3Dw/bk0vFhDl7A4enkw+ZZ/vy70l2e9+QYAAP//AwBQSwME&#10;FAAGAAgAAAAhAGJoYp7cAAAACwEAAA8AAABkcnMvZG93bnJldi54bWxMj8FugzAQRO+V+g/WVuqt&#10;MSQ4qigmqopyyqk0H+DgDaDiNcJOgL/v9tTeZndGs2+Lw+IGcccp9J40pJsEBFLjbU+thvPX8eUV&#10;RIiGrBk8oYYVAxzKx4fC5NbP9In3OraCSyjkRkMX45hLGZoOnQkbPyKxd/WTM5HHqZV2MjOXu0Fu&#10;k2QvnemJL3RmxI8Om+/65jRccT2dVLZms62OrG0la1dp/fy0vL+BiLjEvzD84jM6lMx08TeyQQwa&#10;MrVXHNWwzXYsOKFUugNx4Y1KUpBlIf//UP4AAAD//wMAUEsBAi0AFAAGAAgAAAAhALaDOJL+AAAA&#10;4QEAABMAAAAAAAAAAAAAAAAAAAAAAFtDb250ZW50X1R5cGVzXS54bWxQSwECLQAUAAYACAAAACEA&#10;OP0h/9YAAACUAQAACwAAAAAAAAAAAAAAAAAvAQAAX3JlbHMvLnJlbHNQSwECLQAUAAYACAAAACEA&#10;AMue8d0BAAAeBAAADgAAAAAAAAAAAAAAAAAuAgAAZHJzL2Uyb0RvYy54bWxQSwECLQAUAAYACAAA&#10;ACEAYmhintwAAAALAQAADwAAAAAAAAAAAAAAAAA3BAAAZHJzL2Rvd25yZXYueG1sUEsFBgAAAAAE&#10;AAQA8wAAAEAFAAAAAA==&#10;" strokecolor="red">
                <v:stroke dashstyle="dash"/>
              </v:line>
            </w:pict>
          </mc:Fallback>
        </mc:AlternateContent>
      </w:r>
      <w:r w:rsidRPr="00E816CE">
        <w:rPr>
          <w:rFonts w:ascii="Arial" w:eastAsia="Calibri" w:hAnsi="Arial" w:cs="Arial"/>
          <w:bCs/>
          <w:noProof/>
          <w:sz w:val="22"/>
          <w:szCs w:val="22"/>
          <w:lang w:val="es-ES" w:eastAsia="en-US"/>
        </w:rPr>
        <mc:AlternateContent>
          <mc:Choice Requires="wps">
            <w:drawing>
              <wp:anchor distT="0" distB="0" distL="114300" distR="114300" simplePos="0" relativeHeight="251671552" behindDoc="0" locked="0" layoutInCell="1" allowOverlap="1" wp14:anchorId="72C05337" wp14:editId="6F2C89C0">
                <wp:simplePos x="0" y="0"/>
                <wp:positionH relativeFrom="column">
                  <wp:posOffset>2903021</wp:posOffset>
                </wp:positionH>
                <wp:positionV relativeFrom="paragraph">
                  <wp:posOffset>1589959</wp:posOffset>
                </wp:positionV>
                <wp:extent cx="581025" cy="12700"/>
                <wp:effectExtent l="0" t="0" r="28575" b="25400"/>
                <wp:wrapNone/>
                <wp:docPr id="6" name="Gerader Verbinder 6"/>
                <wp:cNvGraphicFramePr/>
                <a:graphic xmlns:a="http://schemas.openxmlformats.org/drawingml/2006/main">
                  <a:graphicData uri="http://schemas.microsoft.com/office/word/2010/wordprocessingShape">
                    <wps:wsp>
                      <wps:cNvCnPr/>
                      <wps:spPr>
                        <a:xfrm flipV="1">
                          <a:off x="0" y="0"/>
                          <a:ext cx="581025" cy="12700"/>
                        </a:xfrm>
                        <a:prstGeom prst="line">
                          <a:avLst/>
                        </a:prstGeom>
                        <a:ln>
                          <a:solidFill>
                            <a:srgbClr val="FF0000"/>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D735B4E" id="Gerader Verbinder 6"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8.6pt,125.2pt" to="274.35pt,12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XU75QEAACgEAAAOAAAAZHJzL2Uyb0RvYy54bWysU02P0zAQvSPxHyzfadJKW1ZR0z1s1b0g&#10;qPjYu+uMG0v+0ti06b9n7KSBBYQEIgfLH2/ezHsz2TwM1rAzYNTetXy5qDkDJ32n3anlXz7v39xz&#10;FpNwnTDeQcuvEPnD9vWrzSU0sPK9Nx0gIxIXm0toeZ9SaKoqyh6siAsfwNGj8mhFoiOeqg7Fhdit&#10;qVZ1va4uHruAXkKMdLsbH/m28CsFMn1QKkJipuVUWyorlvWY12q7Ec0JRei1nMoQ/1CFFdpR0plq&#10;J5JgX1H/QmW1RB+9SgvpbeWV0hKKBlKzrH9S86kXAYoWMieG2ab4/2jl+/MBme5avubMCUstegIU&#10;uSnPgEft8m6dbbqE2BD60R1wOsVwwKx5UGiZMjo80wQUF0gXG4rJ19lkGBKTdHl3v6xXd5xJelqu&#10;3talB9XIktkCxvQE3rK8abnRLlsgGnF+FxNlJugNkq+Ny2v0Rnd7bUw54On4aJCdBTV9v6/pywIo&#10;8AUss+xE7EdcR7sJlSmrLHcUWHbpamBM9xEU+UVCRqllUmFOJ6QEl5YzE6FzmKLS5sC66Plj4ITP&#10;oVCm+G+C54iS2bs0B1vtPP4uexpuJasRf3Ng1J0tOPruWlpfrKFxLI5Ov06e9x/PJfz7D779BgAA&#10;//8DAFBLAwQUAAYACAAAACEAIOkLIt4AAAALAQAADwAAAGRycy9kb3ducmV2LnhtbEyPwU6EMBCG&#10;7ya+QzMm3twCAXeDlM2qMZ5MVvQBunQEIp0SWtj69s6e9DgzX/75/mof7ShWnP3gSEG6SUAgtc4M&#10;1Cn4/Hi524HwQZPRoyNU8IMe9vX1VaVL4870jmsTOsEh5EutoA9hKqX0bY9W+42bkPj25WarA49z&#10;J82szxxuR5klyb20eiD+0OsJn3psv5vFKuiG5igfQ5oeD2/F69pGfF7jotTtTTw8gAgYwx8MF31W&#10;h5qdTm4h48WoIC+2GaMKsiLJQTBR5LstiNNlk+Ug60r+71D/AgAA//8DAFBLAQItABQABgAIAAAA&#10;IQC2gziS/gAAAOEBAAATAAAAAAAAAAAAAAAAAAAAAABbQ29udGVudF9UeXBlc10ueG1sUEsBAi0A&#10;FAAGAAgAAAAhADj9If/WAAAAlAEAAAsAAAAAAAAAAAAAAAAALwEAAF9yZWxzLy5yZWxzUEsBAi0A&#10;FAAGAAgAAAAhAJ01dTvlAQAAKAQAAA4AAAAAAAAAAAAAAAAALgIAAGRycy9lMm9Eb2MueG1sUEsB&#10;Ai0AFAAGAAgAAAAhACDpCyLeAAAACwEAAA8AAAAAAAAAAAAAAAAAPwQAAGRycy9kb3ducmV2Lnht&#10;bFBLBQYAAAAABAAEAPMAAABKBQAAAAA=&#10;" strokecolor="red">
                <v:stroke dashstyle="dash"/>
              </v:line>
            </w:pict>
          </mc:Fallback>
        </mc:AlternateContent>
      </w:r>
      <w:r>
        <w:rPr>
          <w:rFonts w:ascii="Arial" w:eastAsia="Calibri" w:hAnsi="Arial" w:cs="Arial"/>
          <w:noProof/>
          <w:sz w:val="22"/>
          <w:szCs w:val="22"/>
          <w:lang w:val="de-DE"/>
        </w:rPr>
        <mc:AlternateContent>
          <mc:Choice Requires="wps">
            <w:drawing>
              <wp:anchor distT="0" distB="0" distL="114300" distR="114300" simplePos="0" relativeHeight="251668480" behindDoc="0" locked="0" layoutInCell="1" allowOverlap="1" wp14:anchorId="45A9E523" wp14:editId="52A905EC">
                <wp:simplePos x="0" y="0"/>
                <wp:positionH relativeFrom="column">
                  <wp:posOffset>1938020</wp:posOffset>
                </wp:positionH>
                <wp:positionV relativeFrom="paragraph">
                  <wp:posOffset>1602105</wp:posOffset>
                </wp:positionV>
                <wp:extent cx="581025" cy="12700"/>
                <wp:effectExtent l="0" t="0" r="28575" b="25400"/>
                <wp:wrapNone/>
                <wp:docPr id="8" name="Gerader Verbinder 8"/>
                <wp:cNvGraphicFramePr/>
                <a:graphic xmlns:a="http://schemas.openxmlformats.org/drawingml/2006/main">
                  <a:graphicData uri="http://schemas.microsoft.com/office/word/2010/wordprocessingShape">
                    <wps:wsp>
                      <wps:cNvCnPr/>
                      <wps:spPr>
                        <a:xfrm flipV="1">
                          <a:off x="0" y="0"/>
                          <a:ext cx="581025" cy="12700"/>
                        </a:xfrm>
                        <a:prstGeom prst="line">
                          <a:avLst/>
                        </a:prstGeom>
                        <a:ln>
                          <a:solidFill>
                            <a:srgbClr val="FF0000"/>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077A540" id="Gerader Verbinder 8" o:spid="_x0000_s1026" style="position:absolute;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2.6pt,126.15pt" to="198.35pt,12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4bgw5QEAACgEAAAOAAAAZHJzL2Uyb0RvYy54bWysU8mO2zAMvRfoPwi6N7YDTBsYceYwQeZS&#10;tEGXuSsyFQvQBkpNnL8vJSfudEGBFuODoOXxke+RXt+P1rATYNTedbxZ1JyBk77X7tjxr192b1ac&#10;xSRcL4x30PELRH6/ef1qfQ4tLP3gTQ/IiMTF9hw6PqQU2qqKcgAr4sIHcPSoPFqR6IjHqkdxJnZr&#10;qmVdv63OHvuAXkKMdLudHvmm8CsFMn1UKkJipuNUWyorlvWQ12qzFu0RRRi0vJYh/qMKK7SjpDPV&#10;ViTBvqH+jcpqiT56lRbS28orpSUUDaSmqX9R83kQAYoWMieG2ab4crTyw2mPTPcdp0Y5YalFj4Ai&#10;N+UJ8KBd3q2yTecQW0I/uD1eTzHsMWseFVqmjA5PNAHFBdLFxmLyZTYZxsQkXd6tmnp5x5mkp2b5&#10;ri49qCaWzBYwpkfwluVNx4122QLRitP7mCgzQW+QfG1cXqM3ut9pY8oBj4cHg+wkqOm7XU1fFkCB&#10;P8Eyy1bEYcL1tLuiMmWV5U4Cyy5dDEzpPoEiv0jIJLVMKszphJTgUjMzETqHKSptDqyLnr8GXvE5&#10;FMoU/0vwHFEye5fmYKudxz9lT+OtZDXhbw5MurMFB99fSuuLNTSOxdHrr5Pn/fm5hP/4wTffAQAA&#10;//8DAFBLAwQUAAYACAAAACEAjfXS9+AAAAALAQAADwAAAGRycy9kb3ducmV2LnhtbEyPy07DMBBF&#10;90j9B2sqdUedByklxKlaEGKFVEI/wI2HJCIeR7GTmr/HXdHlzBzdObfYed2zGUfbGRIQryNgSLVR&#10;HTUCTl9v91tg1klSsjeEAn7Rwq5c3BUyV+ZCnzhXrmEhhGwuBbTODTnntm5RS7s2A1K4fZtRSxfG&#10;seFqlJcQrnueRNGGa9lR+NDKAV9arH+qSQtouurIDy6Oj/uP7H2uPb7OfhJitfT7Z2AOvfuH4aof&#10;1KEMTmczkbKsF5BGWRJQAUmWpMACkT5tHoGdr5uHFHhZ8NsO5R8AAAD//wMAUEsBAi0AFAAGAAgA&#10;AAAhALaDOJL+AAAA4QEAABMAAAAAAAAAAAAAAAAAAAAAAFtDb250ZW50X1R5cGVzXS54bWxQSwEC&#10;LQAUAAYACAAAACEAOP0h/9YAAACUAQAACwAAAAAAAAAAAAAAAAAvAQAAX3JlbHMvLnJlbHNQSwEC&#10;LQAUAAYACAAAACEA5+G4MOUBAAAoBAAADgAAAAAAAAAAAAAAAAAuAgAAZHJzL2Uyb0RvYy54bWxQ&#10;SwECLQAUAAYACAAAACEAjfXS9+AAAAALAQAADwAAAAAAAAAAAAAAAAA/BAAAZHJzL2Rvd25yZXYu&#10;eG1sUEsFBgAAAAAEAAQA8wAAAEwFAAAAAA==&#10;" strokecolor="red">
                <v:stroke dashstyle="dash"/>
              </v:line>
            </w:pict>
          </mc:Fallback>
        </mc:AlternateContent>
      </w:r>
      <w:r>
        <w:rPr>
          <w:rFonts w:ascii="Arial" w:eastAsia="Calibri" w:hAnsi="Arial" w:cs="Arial"/>
          <w:noProof/>
          <w:sz w:val="22"/>
          <w:szCs w:val="22"/>
          <w:lang w:val="de-DE"/>
        </w:rPr>
        <mc:AlternateContent>
          <mc:Choice Requires="wps">
            <w:drawing>
              <wp:anchor distT="0" distB="0" distL="114300" distR="114300" simplePos="0" relativeHeight="251666432" behindDoc="0" locked="0" layoutInCell="1" allowOverlap="1" wp14:anchorId="7D93FEAE" wp14:editId="6A938C73">
                <wp:simplePos x="0" y="0"/>
                <wp:positionH relativeFrom="column">
                  <wp:posOffset>1934318</wp:posOffset>
                </wp:positionH>
                <wp:positionV relativeFrom="paragraph">
                  <wp:posOffset>1558925</wp:posOffset>
                </wp:positionV>
                <wp:extent cx="602140" cy="42055"/>
                <wp:effectExtent l="0" t="0" r="26670" b="34290"/>
                <wp:wrapNone/>
                <wp:docPr id="14" name="Gerader Verbinder 14"/>
                <wp:cNvGraphicFramePr/>
                <a:graphic xmlns:a="http://schemas.openxmlformats.org/drawingml/2006/main">
                  <a:graphicData uri="http://schemas.microsoft.com/office/word/2010/wordprocessingShape">
                    <wps:wsp>
                      <wps:cNvCnPr/>
                      <wps:spPr>
                        <a:xfrm>
                          <a:off x="0" y="0"/>
                          <a:ext cx="602140" cy="42055"/>
                        </a:xfrm>
                        <a:prstGeom prst="line">
                          <a:avLst/>
                        </a:prstGeom>
                        <a:ln>
                          <a:solidFill>
                            <a:srgbClr val="FF0000"/>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AC6B17B" id="Gerader Verbinder 14"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2.3pt,122.75pt" to="199.7pt,12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wAq2wEAACAEAAAOAAAAZHJzL2Uyb0RvYy54bWysU8lu2zAQvRfoPxC815IMJygEyznEcC5F&#10;a3TJnaaGFgFuGLJe/r5DSla6AUWL6kBxmfdm3hty/XCxhp0Ao/au482i5gyc9L12x45/+bx785az&#10;mITrhfEOOn6FyB82r1+tz6GFpR+86QEZkbjYnkPHh5RCW1VRDmBFXPgAjg6VRysSLfFY9SjOxG5N&#10;tazr++rssQ/oJcRIu9vxkG8Kv1Ig0welIiRmOk61pTJiGQ95rDZr0R5RhEHLqQzxD1VYoR0lnam2&#10;Ign2FfUvVFZL9NGrtJDeVl4pLaFoIDVN/ZOaT4MIULSQOTHMNsX/Ryvfn/bIdE+9W3HmhKUePQGK&#10;3JVnwIN2eUZnZNQ5xJbiH90ep1UMe8yqLwpt/pMedinmXmdz4ZKYpM37etmsqAWSjlbL+u4uU1Yv&#10;2IAxPYG3LE86brTL0kUrTu9iGkNvIXnbuDxGb3S/08aUBR4PjwbZSVCzd7uavinHD2GZZSviMMb1&#10;NJuiMmWVRY6yyixdDYzpPoIin0hIU8oqNxTmdEJKcKmZmSg6wxSVNgPrPwOn+AyFcnv/BjwjSmbv&#10;0gy22nn8XfZ0uZWsxvibA6PubMHB99fS8GINXcPStenJ5Hv+/brAXx725hsAAAD//wMAUEsDBBQA&#10;BgAIAAAAIQA+7LgJ3QAAAAsBAAAPAAAAZHJzL2Rvd25yZXYueG1sTI9NboMwEEb3lXoHayp115gQ&#10;iBqCiaqirLIq6QEcPAEUPEbYCXD7Tlftbn6evnmTH2bbiweOvnOkYL2KQCDVznTUKPg+H9/eQfig&#10;yejeESpY0MOheH7KdWbcRF/4qEIjOIR8phW0IQyZlL5u0Wq/cgMS765utDpwOzbSjHricNvLOIq2&#10;0uqO+EKrB/xssb5Vd6vgisvplCZLMpnyyLUpZWVLpV5f5o89iIBz+IPhV5/VoWCni7uT8aJXsImS&#10;LaMK4iRNQTCx2e0SEBeepPEaZJHL/z8UPwAAAP//AwBQSwECLQAUAAYACAAAACEAtoM4kv4AAADh&#10;AQAAEwAAAAAAAAAAAAAAAAAAAAAAW0NvbnRlbnRfVHlwZXNdLnhtbFBLAQItABQABgAIAAAAIQA4&#10;/SH/1gAAAJQBAAALAAAAAAAAAAAAAAAAAC8BAABfcmVscy8ucmVsc1BLAQItABQABgAIAAAAIQAW&#10;EwAq2wEAACAEAAAOAAAAAAAAAAAAAAAAAC4CAABkcnMvZTJvRG9jLnhtbFBLAQItABQABgAIAAAA&#10;IQA+7LgJ3QAAAAsBAAAPAAAAAAAAAAAAAAAAADUEAABkcnMvZG93bnJldi54bWxQSwUGAAAAAAQA&#10;BADzAAAAPwUAAAAA&#10;" strokecolor="red">
                <v:stroke dashstyle="dash"/>
              </v:line>
            </w:pict>
          </mc:Fallback>
        </mc:AlternateContent>
      </w:r>
      <w:r w:rsidR="008E64C5" w:rsidRPr="00711D6D">
        <w:rPr>
          <w:rFonts w:ascii="Arial" w:eastAsia="Calibri" w:hAnsi="Arial" w:cs="Arial"/>
          <w:noProof/>
          <w:sz w:val="22"/>
          <w:szCs w:val="22"/>
          <w:lang w:val="de-DE"/>
        </w:rPr>
        <w:drawing>
          <wp:inline distT="0" distB="0" distL="0" distR="0" wp14:anchorId="4683540A" wp14:editId="373BE8B6">
            <wp:extent cx="2880000" cy="2160000"/>
            <wp:effectExtent l="0" t="0" r="0" b="0"/>
            <wp:docPr id="12" name="Grafik 12" descr="D:\Divers\Pressemitteilung K-2019\PSE - Material\result_004_Cyc01_Filling_Pressure_3530ms_87_13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Divers\Pressemitteilung K-2019\PSE - Material\result_004_Cyc01_Filling_Pressure_3530ms_87_13p.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80000" cy="2160000"/>
                    </a:xfrm>
                    <a:prstGeom prst="rect">
                      <a:avLst/>
                    </a:prstGeom>
                    <a:noFill/>
                    <a:ln>
                      <a:noFill/>
                    </a:ln>
                  </pic:spPr>
                </pic:pic>
              </a:graphicData>
            </a:graphic>
          </wp:inline>
        </w:drawing>
      </w:r>
    </w:p>
    <w:p w14:paraId="62201231" w14:textId="02168C06" w:rsidR="002C2BDE" w:rsidRPr="008E64C5" w:rsidRDefault="002C2BDE" w:rsidP="008E64C5">
      <w:pPr>
        <w:spacing w:after="200" w:line="400" w:lineRule="atLeast"/>
        <w:ind w:left="708" w:hanging="708"/>
        <w:jc w:val="center"/>
        <w:rPr>
          <w:rFonts w:ascii="Arial" w:eastAsia="Calibri" w:hAnsi="Arial" w:cs="Arial"/>
          <w:bCs/>
          <w:sz w:val="22"/>
          <w:szCs w:val="22"/>
          <w:lang w:val="es-ES" w:eastAsia="en-US"/>
        </w:rPr>
      </w:pPr>
      <w:r w:rsidRPr="003564AC">
        <w:rPr>
          <w:rFonts w:ascii="Arial" w:eastAsia="Calibri" w:hAnsi="Arial" w:cs="Arial"/>
          <w:noProof/>
          <w:sz w:val="22"/>
          <w:szCs w:val="22"/>
          <w:lang w:val="de-DE"/>
        </w:rPr>
        <w:drawing>
          <wp:inline distT="0" distB="0" distL="0" distR="0" wp14:anchorId="3606659F" wp14:editId="2E755B62">
            <wp:extent cx="2880000" cy="2160000"/>
            <wp:effectExtent l="0" t="0" r="0" b="0"/>
            <wp:docPr id="10" name="Grafik 10" descr="D:\Divers\Pressemitteilung K-2019\PSE - Material\Fli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Divers\Pressemitteilung K-2019\PSE - Material\Flip.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880000" cy="2160000"/>
                    </a:xfrm>
                    <a:prstGeom prst="rect">
                      <a:avLst/>
                    </a:prstGeom>
                    <a:noFill/>
                    <a:ln>
                      <a:noFill/>
                    </a:ln>
                  </pic:spPr>
                </pic:pic>
              </a:graphicData>
            </a:graphic>
          </wp:inline>
        </w:drawing>
      </w:r>
    </w:p>
    <w:p w14:paraId="5E07FEF8" w14:textId="7BB32115" w:rsidR="00F50523" w:rsidRDefault="00F50523" w:rsidP="00F50523">
      <w:pPr>
        <w:spacing w:after="200" w:line="288" w:lineRule="auto"/>
        <w:jc w:val="left"/>
        <w:rPr>
          <w:rFonts w:ascii="Arial" w:eastAsia="Calibri" w:hAnsi="Arial" w:cs="Arial"/>
          <w:i/>
          <w:sz w:val="22"/>
          <w:szCs w:val="22"/>
          <w:lang w:val="es-ES" w:eastAsia="en-US"/>
        </w:rPr>
      </w:pPr>
      <w:r w:rsidRPr="00F50523">
        <w:rPr>
          <w:rFonts w:ascii="Arial" w:eastAsia="Calibri" w:hAnsi="Arial" w:cs="Arial"/>
          <w:i/>
          <w:sz w:val="22"/>
          <w:szCs w:val="22"/>
          <w:lang w:val="es-ES" w:eastAsia="en-US"/>
        </w:rPr>
        <w:t xml:space="preserve">Figura 2 – </w:t>
      </w:r>
      <w:r w:rsidR="00843370">
        <w:rPr>
          <w:rFonts w:ascii="Arial" w:eastAsia="Calibri" w:hAnsi="Arial" w:cs="Arial"/>
          <w:i/>
          <w:sz w:val="22"/>
          <w:szCs w:val="22"/>
          <w:lang w:val="es-ES" w:eastAsia="en-US"/>
        </w:rPr>
        <w:t>Presión de inyección para dos cavidades con insertos en carburo de tungsteno (izquierda) y en acero AISI 420 (derecha) – La vista en corte</w:t>
      </w:r>
      <w:r w:rsidR="000910C3">
        <w:rPr>
          <w:rFonts w:ascii="Arial" w:eastAsia="Calibri" w:hAnsi="Arial" w:cs="Arial"/>
          <w:i/>
          <w:sz w:val="22"/>
          <w:szCs w:val="22"/>
          <w:lang w:val="es-ES" w:eastAsia="en-US"/>
        </w:rPr>
        <w:t xml:space="preserve"> </w:t>
      </w:r>
      <w:r w:rsidR="00843370">
        <w:rPr>
          <w:rFonts w:ascii="Arial" w:eastAsia="Calibri" w:hAnsi="Arial" w:cs="Arial"/>
          <w:i/>
          <w:sz w:val="22"/>
          <w:szCs w:val="22"/>
          <w:lang w:val="es-ES" w:eastAsia="en-US"/>
        </w:rPr>
        <w:t>muestra</w:t>
      </w:r>
      <w:r w:rsidR="002C2BDE">
        <w:rPr>
          <w:rFonts w:ascii="Arial" w:eastAsia="Calibri" w:hAnsi="Arial" w:cs="Arial"/>
          <w:i/>
          <w:sz w:val="22"/>
          <w:szCs w:val="22"/>
          <w:lang w:val="es-ES" w:eastAsia="en-US"/>
        </w:rPr>
        <w:t xml:space="preserve"> el llenado, donde se empieza a observar el desbalance (imagen superior) y al final del llenado (imagen inferior), donde es aún más evidente</w:t>
      </w:r>
    </w:p>
    <w:p w14:paraId="5AF75A3E" w14:textId="77777777" w:rsidR="00F70232" w:rsidRPr="005D7E9A" w:rsidRDefault="00F70232" w:rsidP="00F70232">
      <w:pPr>
        <w:tabs>
          <w:tab w:val="left" w:pos="0"/>
        </w:tabs>
        <w:rPr>
          <w:rFonts w:ascii="Arial" w:hAnsi="Arial" w:cs="Arial"/>
          <w:sz w:val="16"/>
          <w:szCs w:val="16"/>
          <w:lang w:val="es-CO"/>
        </w:rPr>
      </w:pPr>
      <w:r w:rsidRPr="005D7E9A">
        <w:rPr>
          <w:rFonts w:ascii="Arial" w:hAnsi="Arial" w:cs="Arial"/>
          <w:sz w:val="16"/>
          <w:szCs w:val="16"/>
          <w:lang w:val="es-CO"/>
        </w:rPr>
        <w:t xml:space="preserve">SIGMA® (www.sigmasoft.de) es una empresa filial de MAGMA® (www.magmasoft.de), líder mundial en tecnología de procesos de fundición, con sede en Aachen, Alemania. Nuestra tecnología SIGMASOFT® Virtual Molding optimiza el proceso de manufactura de componentes plásticos moldeados por inyección. SIGMASOFT® Virtual Molding combina la geometría 3D de sus piezas de partes y canales de inyección con el ensamble completo del molde y los sistemas de control de temperatura, y los incorpora en el proceso de producción actual para lograr una solución de molde de inyección “llave en mano” con un proceso optimizado. </w:t>
      </w:r>
    </w:p>
    <w:p w14:paraId="5E4DDEC1" w14:textId="77777777" w:rsidR="00F70232" w:rsidRPr="005D7E9A" w:rsidRDefault="00F70232" w:rsidP="00F70232">
      <w:pPr>
        <w:tabs>
          <w:tab w:val="left" w:pos="0"/>
        </w:tabs>
        <w:rPr>
          <w:rFonts w:ascii="Arial" w:hAnsi="Arial" w:cs="Arial"/>
          <w:sz w:val="16"/>
          <w:szCs w:val="16"/>
          <w:lang w:val="es-CO"/>
        </w:rPr>
      </w:pPr>
    </w:p>
    <w:p w14:paraId="6C6770F8" w14:textId="77777777" w:rsidR="00F70232" w:rsidRPr="005D7E9A" w:rsidRDefault="00F70232" w:rsidP="00F70232">
      <w:pPr>
        <w:tabs>
          <w:tab w:val="left" w:pos="0"/>
        </w:tabs>
        <w:rPr>
          <w:rFonts w:ascii="Arial" w:hAnsi="Arial" w:cs="Arial"/>
          <w:sz w:val="16"/>
          <w:szCs w:val="16"/>
          <w:lang w:val="es-CO"/>
        </w:rPr>
      </w:pPr>
      <w:r w:rsidRPr="005D7E9A">
        <w:rPr>
          <w:rFonts w:ascii="Arial" w:hAnsi="Arial" w:cs="Arial"/>
          <w:sz w:val="16"/>
          <w:szCs w:val="16"/>
          <w:lang w:val="es-CO"/>
        </w:rPr>
        <w:t xml:space="preserve">En SIGMA® y MAGMA® nuestro objetivo es ayudar a nuestros clientes a adquirir la calidad requerida en el producto durante la primera prueba del molde. Las dos líneas de producto – moldes de inyección de polímeros y fundición – comparten la misma tecnología de simulación 3D, enfocada en la optimización simultánea del diseño y el proceso. SIGMASOFT® Virtual Molding incluye por lo tanto modelos específicos de proceso y métodos de simulación 3D, desarrollados, validados y mejorados constantemente durante los últimos 25 años. Siendo una herramienta de simulación orientada al proceso, SIGMASOFT® Virtual Molding provee un tremendo beneficio a las plantas de producción. Imagine su negocio si cada molde produce la calidad requerida desde el primer momento, todo el tiempo. Ese es nuestro objetivo. Esta tecnología no puede compararse con ninguna otra estrategia de simulación empleada en moldeo por inyección de plásticos. </w:t>
      </w:r>
    </w:p>
    <w:p w14:paraId="5765D8A6" w14:textId="77777777" w:rsidR="00F70232" w:rsidRPr="005D7E9A" w:rsidRDefault="00F70232" w:rsidP="00F70232">
      <w:pPr>
        <w:tabs>
          <w:tab w:val="left" w:pos="0"/>
        </w:tabs>
        <w:rPr>
          <w:rFonts w:ascii="Arial" w:hAnsi="Arial" w:cs="Arial"/>
          <w:sz w:val="16"/>
          <w:szCs w:val="16"/>
          <w:lang w:val="es-CO"/>
        </w:rPr>
      </w:pPr>
    </w:p>
    <w:p w14:paraId="79352A33" w14:textId="77777777" w:rsidR="00F70232" w:rsidRPr="005D7E9A" w:rsidRDefault="00F70232" w:rsidP="00F70232">
      <w:pPr>
        <w:tabs>
          <w:tab w:val="left" w:pos="0"/>
        </w:tabs>
        <w:rPr>
          <w:rFonts w:ascii="Arial" w:hAnsi="Arial" w:cs="Arial"/>
          <w:sz w:val="16"/>
          <w:szCs w:val="16"/>
          <w:lang w:val="es-CO"/>
        </w:rPr>
      </w:pPr>
      <w:r w:rsidRPr="005D7E9A">
        <w:rPr>
          <w:rFonts w:ascii="Arial" w:hAnsi="Arial" w:cs="Arial"/>
          <w:sz w:val="16"/>
          <w:szCs w:val="16"/>
          <w:lang w:val="es-CO"/>
        </w:rPr>
        <w:t xml:space="preserve">El éxito de un nuevo producto requiere una comunicación diferente entre los departamentos de diseño, materiales y procesos, para lo cual la simulación de diseño no ha sido creada. SIGMASOFT® Virtual Molding provee esta comunicación. Los ingenieros </w:t>
      </w:r>
      <w:r w:rsidRPr="005D7E9A">
        <w:rPr>
          <w:rFonts w:ascii="Arial" w:hAnsi="Arial" w:cs="Arial"/>
          <w:sz w:val="16"/>
          <w:szCs w:val="16"/>
          <w:lang w:val="es-CO"/>
        </w:rPr>
        <w:lastRenderedPageBreak/>
        <w:t>de soporte de SIGMA®, con más de 450 años combinados de educación técnica y experiencia práctica, pueden soportar sus objetivos de ingeniería con soluciones específicas de aplicación. SIGMA® ofrece ventas directas, ingeniería, entrenamiento, implementación y soporte a través de ingenieros plásticos en todo el mundo.</w:t>
      </w:r>
    </w:p>
    <w:p w14:paraId="07A0D4D3" w14:textId="77777777" w:rsidR="00F70232" w:rsidRPr="005D7E9A" w:rsidRDefault="00F70232" w:rsidP="00F70232">
      <w:pPr>
        <w:spacing w:line="0" w:lineRule="atLeast"/>
        <w:jc w:val="left"/>
        <w:rPr>
          <w:rFonts w:ascii="Arial" w:hAnsi="Arial" w:cs="Arial"/>
          <w:sz w:val="16"/>
          <w:szCs w:val="16"/>
          <w:lang w:val="es-CO"/>
        </w:rPr>
      </w:pPr>
    </w:p>
    <w:p w14:paraId="40116484" w14:textId="77777777" w:rsidR="00F70232" w:rsidRPr="005D7E9A" w:rsidRDefault="00F70232" w:rsidP="00F70232">
      <w:pPr>
        <w:spacing w:line="0" w:lineRule="atLeast"/>
        <w:jc w:val="left"/>
        <w:rPr>
          <w:rFonts w:ascii="Arial" w:eastAsia="Calibri" w:hAnsi="Arial" w:cs="Arial"/>
          <w:sz w:val="22"/>
          <w:szCs w:val="22"/>
          <w:lang w:val="es-CO" w:eastAsia="en-US"/>
        </w:rPr>
      </w:pPr>
    </w:p>
    <w:p w14:paraId="13184B6F" w14:textId="0F0F857C" w:rsidR="00F7121B" w:rsidRPr="00F70232" w:rsidRDefault="00F70232" w:rsidP="00F70232">
      <w:pPr>
        <w:pBdr>
          <w:top w:val="single" w:sz="4" w:space="1" w:color="auto"/>
          <w:left w:val="single" w:sz="4" w:space="4" w:color="auto"/>
          <w:bottom w:val="single" w:sz="4" w:space="1" w:color="auto"/>
          <w:right w:val="single" w:sz="4" w:space="4" w:color="auto"/>
        </w:pBdr>
        <w:tabs>
          <w:tab w:val="left" w:pos="7020"/>
          <w:tab w:val="right" w:pos="9000"/>
        </w:tabs>
        <w:jc w:val="center"/>
        <w:rPr>
          <w:rFonts w:ascii="Arial" w:eastAsia="Calibri" w:hAnsi="Arial" w:cs="Arial"/>
          <w:sz w:val="22"/>
          <w:szCs w:val="22"/>
          <w:lang w:val="es-CO" w:eastAsia="en-US"/>
        </w:rPr>
      </w:pPr>
      <w:r>
        <w:rPr>
          <w:rFonts w:ascii="Arial" w:eastAsia="Calibri" w:hAnsi="Arial" w:cs="Arial"/>
          <w:sz w:val="22"/>
          <w:szCs w:val="22"/>
          <w:lang w:val="es-CO" w:eastAsia="en-US"/>
        </w:rPr>
        <w:t>Este comunicado de prensa está disponible para descargar como pdf y documento .doc en el siguiente vínculo:</w:t>
      </w:r>
      <w:r w:rsidRPr="00190871">
        <w:rPr>
          <w:rFonts w:ascii="Arial" w:eastAsia="Calibri" w:hAnsi="Arial" w:cs="Arial"/>
          <w:sz w:val="22"/>
          <w:szCs w:val="22"/>
          <w:lang w:val="es-CO" w:eastAsia="en-US"/>
        </w:rPr>
        <w:t xml:space="preserve"> </w:t>
      </w:r>
      <w:hyperlink r:id="rId14" w:history="1">
        <w:r w:rsidRPr="00190871">
          <w:rPr>
            <w:rStyle w:val="Hyperlink"/>
            <w:rFonts w:ascii="Arial" w:eastAsia="Calibri" w:hAnsi="Arial" w:cs="Arial"/>
            <w:sz w:val="22"/>
            <w:szCs w:val="22"/>
            <w:lang w:val="es-CO" w:eastAsia="en-US"/>
          </w:rPr>
          <w:t>https://www.sigmasoft.de/en/press/</w:t>
        </w:r>
      </w:hyperlink>
    </w:p>
    <w:sectPr w:rsidR="00F7121B" w:rsidRPr="00F70232" w:rsidSect="000F38D4">
      <w:headerReference w:type="even" r:id="rId15"/>
      <w:headerReference w:type="default" r:id="rId16"/>
      <w:footerReference w:type="even" r:id="rId17"/>
      <w:footerReference w:type="default" r:id="rId18"/>
      <w:headerReference w:type="first" r:id="rId19"/>
      <w:footerReference w:type="first" r:id="rId20"/>
      <w:pgSz w:w="11906" w:h="16838"/>
      <w:pgMar w:top="1417" w:right="1417" w:bottom="1134" w:left="1417"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0C4691" w14:textId="77777777" w:rsidR="00AF2BEE" w:rsidRDefault="00AF2BEE" w:rsidP="000F38D4">
      <w:r>
        <w:separator/>
      </w:r>
    </w:p>
  </w:endnote>
  <w:endnote w:type="continuationSeparator" w:id="0">
    <w:p w14:paraId="62DAE59E" w14:textId="77777777" w:rsidR="00AF2BEE" w:rsidRDefault="00AF2BEE" w:rsidP="000F3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031C44" w14:textId="77777777" w:rsidR="000F68E3" w:rsidRDefault="000F68E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F4534D" w14:textId="77777777" w:rsidR="00151C04" w:rsidRPr="000F38D4" w:rsidRDefault="00151C04">
    <w:pPr>
      <w:pStyle w:val="Fuzeile"/>
      <w:jc w:val="center"/>
      <w:rPr>
        <w:rFonts w:ascii="Arial" w:hAnsi="Arial" w:cs="Arial"/>
        <w:sz w:val="20"/>
      </w:rPr>
    </w:pPr>
  </w:p>
  <w:p w14:paraId="702C7A7A" w14:textId="6F0055B8" w:rsidR="00151C04" w:rsidRPr="000F68E3" w:rsidRDefault="000F68E3" w:rsidP="00AC7908">
    <w:pPr>
      <w:pStyle w:val="Fuzeile"/>
      <w:jc w:val="center"/>
      <w:rPr>
        <w:rFonts w:ascii="Arial" w:hAnsi="Arial" w:cs="Arial"/>
        <w:sz w:val="20"/>
        <w:lang w:val="es-419"/>
      </w:rPr>
    </w:pPr>
    <w:r w:rsidRPr="000F68E3">
      <w:rPr>
        <w:rFonts w:ascii="Arial" w:hAnsi="Arial" w:cs="Arial"/>
        <w:sz w:val="20"/>
        <w:lang w:val="es-419"/>
      </w:rPr>
      <w:t>COMUNICADO DE</w:t>
    </w:r>
    <w:r>
      <w:rPr>
        <w:rFonts w:ascii="Arial" w:hAnsi="Arial" w:cs="Arial"/>
        <w:sz w:val="20"/>
        <w:lang w:val="es-419"/>
      </w:rPr>
      <w:t xml:space="preserve"> PRENSA</w:t>
    </w:r>
    <w:r w:rsidR="00151C04" w:rsidRPr="000F68E3">
      <w:rPr>
        <w:rFonts w:ascii="Arial" w:hAnsi="Arial" w:cs="Arial"/>
        <w:sz w:val="20"/>
        <w:lang w:val="es-419"/>
      </w:rPr>
      <w:t xml:space="preserve"> - SIGMA Engineering GmbH - </w:t>
    </w:r>
    <w:r>
      <w:rPr>
        <w:rFonts w:ascii="Arial" w:hAnsi="Arial" w:cs="Arial"/>
        <w:sz w:val="20"/>
        <w:lang w:val="es-419"/>
      </w:rPr>
      <w:t>Página</w:t>
    </w:r>
    <w:r w:rsidR="00F05A6E" w:rsidRPr="000F68E3">
      <w:rPr>
        <w:rFonts w:ascii="Arial" w:hAnsi="Arial" w:cs="Arial"/>
        <w:sz w:val="20"/>
        <w:lang w:val="es-419"/>
      </w:rPr>
      <w:t xml:space="preserve"> </w:t>
    </w:r>
    <w:r w:rsidR="00F05A6E" w:rsidRPr="00F05A6E">
      <w:rPr>
        <w:rFonts w:ascii="Arial" w:hAnsi="Arial" w:cs="Arial"/>
        <w:b/>
        <w:bCs/>
        <w:sz w:val="20"/>
        <w:lang w:val="de-DE"/>
      </w:rPr>
      <w:fldChar w:fldCharType="begin"/>
    </w:r>
    <w:r w:rsidR="00F05A6E" w:rsidRPr="000F68E3">
      <w:rPr>
        <w:rFonts w:ascii="Arial" w:hAnsi="Arial" w:cs="Arial"/>
        <w:b/>
        <w:bCs/>
        <w:sz w:val="20"/>
        <w:lang w:val="es-419"/>
      </w:rPr>
      <w:instrText>PAGE  \* Arabic  \* MERGEFORMAT</w:instrText>
    </w:r>
    <w:r w:rsidR="00F05A6E" w:rsidRPr="00F05A6E">
      <w:rPr>
        <w:rFonts w:ascii="Arial" w:hAnsi="Arial" w:cs="Arial"/>
        <w:b/>
        <w:bCs/>
        <w:sz w:val="20"/>
        <w:lang w:val="de-DE"/>
      </w:rPr>
      <w:fldChar w:fldCharType="separate"/>
    </w:r>
    <w:r w:rsidR="00F05A6E" w:rsidRPr="000F68E3">
      <w:rPr>
        <w:rFonts w:ascii="Arial" w:hAnsi="Arial" w:cs="Arial"/>
        <w:b/>
        <w:bCs/>
        <w:sz w:val="20"/>
        <w:lang w:val="es-419"/>
      </w:rPr>
      <w:t>1</w:t>
    </w:r>
    <w:r w:rsidR="00F05A6E" w:rsidRPr="00F05A6E">
      <w:rPr>
        <w:rFonts w:ascii="Arial" w:hAnsi="Arial" w:cs="Arial"/>
        <w:b/>
        <w:bCs/>
        <w:sz w:val="20"/>
        <w:lang w:val="de-DE"/>
      </w:rPr>
      <w:fldChar w:fldCharType="end"/>
    </w:r>
    <w:r w:rsidR="00F05A6E" w:rsidRPr="000F68E3">
      <w:rPr>
        <w:rFonts w:ascii="Arial" w:hAnsi="Arial" w:cs="Arial"/>
        <w:sz w:val="20"/>
        <w:lang w:val="es-419"/>
      </w:rPr>
      <w:t xml:space="preserve"> </w:t>
    </w:r>
    <w:r>
      <w:rPr>
        <w:rFonts w:ascii="Arial" w:hAnsi="Arial" w:cs="Arial"/>
        <w:sz w:val="20"/>
        <w:lang w:val="es-419"/>
      </w:rPr>
      <w:t>de</w:t>
    </w:r>
    <w:r w:rsidR="00F05A6E" w:rsidRPr="000F68E3">
      <w:rPr>
        <w:rFonts w:ascii="Arial" w:hAnsi="Arial" w:cs="Arial"/>
        <w:sz w:val="20"/>
        <w:lang w:val="es-419"/>
      </w:rPr>
      <w:t xml:space="preserve"> </w:t>
    </w:r>
    <w:r w:rsidR="00F05A6E" w:rsidRPr="00F05A6E">
      <w:rPr>
        <w:rFonts w:ascii="Arial" w:hAnsi="Arial" w:cs="Arial"/>
        <w:b/>
        <w:bCs/>
        <w:sz w:val="20"/>
        <w:lang w:val="de-DE"/>
      </w:rPr>
      <w:fldChar w:fldCharType="begin"/>
    </w:r>
    <w:r w:rsidR="00F05A6E" w:rsidRPr="000F68E3">
      <w:rPr>
        <w:rFonts w:ascii="Arial" w:hAnsi="Arial" w:cs="Arial"/>
        <w:b/>
        <w:bCs/>
        <w:sz w:val="20"/>
        <w:lang w:val="es-419"/>
      </w:rPr>
      <w:instrText>NUMPAGES  \* Arabic  \* MERGEFORMAT</w:instrText>
    </w:r>
    <w:r w:rsidR="00F05A6E" w:rsidRPr="00F05A6E">
      <w:rPr>
        <w:rFonts w:ascii="Arial" w:hAnsi="Arial" w:cs="Arial"/>
        <w:b/>
        <w:bCs/>
        <w:sz w:val="20"/>
        <w:lang w:val="de-DE"/>
      </w:rPr>
      <w:fldChar w:fldCharType="separate"/>
    </w:r>
    <w:r w:rsidR="00F05A6E" w:rsidRPr="000F68E3">
      <w:rPr>
        <w:rFonts w:ascii="Arial" w:hAnsi="Arial" w:cs="Arial"/>
        <w:b/>
        <w:bCs/>
        <w:sz w:val="20"/>
        <w:lang w:val="es-419"/>
      </w:rPr>
      <w:t>2</w:t>
    </w:r>
    <w:r w:rsidR="00F05A6E" w:rsidRPr="00F05A6E">
      <w:rPr>
        <w:rFonts w:ascii="Arial" w:hAnsi="Arial" w:cs="Arial"/>
        <w:b/>
        <w:bCs/>
        <w:sz w:val="20"/>
        <w:lang w:val="de-DE"/>
      </w:rPr>
      <w:fldChar w:fldCharType="end"/>
    </w:r>
  </w:p>
  <w:p w14:paraId="75637B6D" w14:textId="77777777" w:rsidR="00151C04" w:rsidRPr="000F68E3" w:rsidRDefault="00151C04">
    <w:pPr>
      <w:pStyle w:val="Fuzeile"/>
      <w:jc w:val="center"/>
      <w:rPr>
        <w:rFonts w:ascii="Arial" w:hAnsi="Arial" w:cs="Arial"/>
        <w:sz w:val="20"/>
        <w:lang w:val="es-419"/>
      </w:rPr>
    </w:pPr>
  </w:p>
  <w:p w14:paraId="0482EE07" w14:textId="77777777" w:rsidR="00151C04" w:rsidRPr="000F68E3" w:rsidRDefault="00151C04">
    <w:pPr>
      <w:pStyle w:val="Fuzeile"/>
      <w:rPr>
        <w:lang w:val="es-419"/>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D9C7DF" w14:textId="77777777" w:rsidR="000F68E3" w:rsidRDefault="000F68E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BEC99C" w14:textId="77777777" w:rsidR="00AF2BEE" w:rsidRDefault="00AF2BEE" w:rsidP="000F38D4">
      <w:r>
        <w:separator/>
      </w:r>
    </w:p>
  </w:footnote>
  <w:footnote w:type="continuationSeparator" w:id="0">
    <w:p w14:paraId="02D79BA4" w14:textId="77777777" w:rsidR="00AF2BEE" w:rsidRDefault="00AF2BEE" w:rsidP="000F38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DB58CB" w14:textId="77777777" w:rsidR="000F68E3" w:rsidRDefault="000F68E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453E9C" w14:textId="77777777" w:rsidR="00151C04" w:rsidRDefault="00151C04">
    <w:pPr>
      <w:pStyle w:val="Kopfzeile"/>
      <w:rPr>
        <w:rFonts w:ascii="Arial" w:hAnsi="Arial" w:cs="Arial"/>
        <w:b/>
        <w:szCs w:val="24"/>
        <w:lang w:val="de-DE"/>
      </w:rPr>
    </w:pPr>
  </w:p>
  <w:p w14:paraId="7B7F87A3" w14:textId="12834AD0" w:rsidR="00151C04" w:rsidRDefault="005F650D">
    <w:pPr>
      <w:pStyle w:val="Kopfzeile"/>
      <w:rPr>
        <w:rFonts w:ascii="Arial" w:hAnsi="Arial" w:cs="Arial"/>
        <w:b/>
        <w:szCs w:val="24"/>
        <w:lang w:val="de-DE"/>
      </w:rPr>
    </w:pPr>
    <w:r>
      <w:rPr>
        <w:rFonts w:ascii="Arial" w:hAnsi="Arial" w:cs="Arial"/>
        <w:b/>
        <w:noProof/>
        <w:szCs w:val="24"/>
        <w:lang w:val="de-DE"/>
      </w:rPr>
      <w:drawing>
        <wp:inline distT="0" distB="0" distL="0" distR="0" wp14:anchorId="5D1AA7DA" wp14:editId="26BF433D">
          <wp:extent cx="2200275" cy="438150"/>
          <wp:effectExtent l="0" t="0" r="0" b="0"/>
          <wp:docPr id="3" name="Bild 3" descr="Sigmasoft_VirtualMolding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gmasoft_VirtualMolding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0275" cy="438150"/>
                  </a:xfrm>
                  <a:prstGeom prst="rect">
                    <a:avLst/>
                  </a:prstGeom>
                  <a:noFill/>
                  <a:ln>
                    <a:noFill/>
                  </a:ln>
                </pic:spPr>
              </pic:pic>
            </a:graphicData>
          </a:graphic>
        </wp:inline>
      </w:drawing>
    </w:r>
  </w:p>
  <w:p w14:paraId="6683756B" w14:textId="77777777" w:rsidR="00151C04" w:rsidRDefault="00151C04">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DD94ED" w14:textId="77777777" w:rsidR="000F68E3" w:rsidRDefault="000F68E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0B4225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36256FAF"/>
    <w:multiLevelType w:val="hybridMultilevel"/>
    <w:tmpl w:val="C48E105A"/>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4FC281B"/>
    <w:multiLevelType w:val="hybridMultilevel"/>
    <w:tmpl w:val="601A6478"/>
    <w:lvl w:ilvl="0" w:tplc="C25A88FA">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79B51B2"/>
    <w:multiLevelType w:val="hybridMultilevel"/>
    <w:tmpl w:val="54328D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4CD832BD"/>
    <w:multiLevelType w:val="hybridMultilevel"/>
    <w:tmpl w:val="51EAD22C"/>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77F8"/>
    <w:rsid w:val="00000D2B"/>
    <w:rsid w:val="000045E4"/>
    <w:rsid w:val="00006F8F"/>
    <w:rsid w:val="000119C7"/>
    <w:rsid w:val="00012449"/>
    <w:rsid w:val="0001370D"/>
    <w:rsid w:val="0002195D"/>
    <w:rsid w:val="00024288"/>
    <w:rsid w:val="000257C2"/>
    <w:rsid w:val="00025EB7"/>
    <w:rsid w:val="00027373"/>
    <w:rsid w:val="00030A09"/>
    <w:rsid w:val="000317B8"/>
    <w:rsid w:val="00032080"/>
    <w:rsid w:val="00032298"/>
    <w:rsid w:val="00034AE0"/>
    <w:rsid w:val="000361BF"/>
    <w:rsid w:val="00037804"/>
    <w:rsid w:val="00044132"/>
    <w:rsid w:val="000441FC"/>
    <w:rsid w:val="00045014"/>
    <w:rsid w:val="00047C71"/>
    <w:rsid w:val="00047EAD"/>
    <w:rsid w:val="00050445"/>
    <w:rsid w:val="000522DE"/>
    <w:rsid w:val="00052AED"/>
    <w:rsid w:val="000552B8"/>
    <w:rsid w:val="000561FC"/>
    <w:rsid w:val="00060C38"/>
    <w:rsid w:val="00061550"/>
    <w:rsid w:val="000617D1"/>
    <w:rsid w:val="00067DEB"/>
    <w:rsid w:val="00071611"/>
    <w:rsid w:val="00072056"/>
    <w:rsid w:val="00076504"/>
    <w:rsid w:val="000774C0"/>
    <w:rsid w:val="00077685"/>
    <w:rsid w:val="0008095D"/>
    <w:rsid w:val="00080E3A"/>
    <w:rsid w:val="00081BC7"/>
    <w:rsid w:val="00086F88"/>
    <w:rsid w:val="00087E8A"/>
    <w:rsid w:val="000910C3"/>
    <w:rsid w:val="000910CC"/>
    <w:rsid w:val="000914F1"/>
    <w:rsid w:val="00091EA1"/>
    <w:rsid w:val="00092E91"/>
    <w:rsid w:val="000936D0"/>
    <w:rsid w:val="00096448"/>
    <w:rsid w:val="00096CC8"/>
    <w:rsid w:val="000A01B9"/>
    <w:rsid w:val="000A38B1"/>
    <w:rsid w:val="000A466F"/>
    <w:rsid w:val="000A4944"/>
    <w:rsid w:val="000A57DB"/>
    <w:rsid w:val="000A709A"/>
    <w:rsid w:val="000B0550"/>
    <w:rsid w:val="000B0960"/>
    <w:rsid w:val="000B2965"/>
    <w:rsid w:val="000B3B8F"/>
    <w:rsid w:val="000B511E"/>
    <w:rsid w:val="000B7DC0"/>
    <w:rsid w:val="000C1AA1"/>
    <w:rsid w:val="000C1FD4"/>
    <w:rsid w:val="000C3392"/>
    <w:rsid w:val="000C5989"/>
    <w:rsid w:val="000C6F9C"/>
    <w:rsid w:val="000C7A4E"/>
    <w:rsid w:val="000D214E"/>
    <w:rsid w:val="000D3310"/>
    <w:rsid w:val="000D65C0"/>
    <w:rsid w:val="000D6618"/>
    <w:rsid w:val="000E0B22"/>
    <w:rsid w:val="000E3FDB"/>
    <w:rsid w:val="000F38D4"/>
    <w:rsid w:val="000F3AC1"/>
    <w:rsid w:val="000F416A"/>
    <w:rsid w:val="000F4A36"/>
    <w:rsid w:val="000F5D4E"/>
    <w:rsid w:val="000F614F"/>
    <w:rsid w:val="000F68E3"/>
    <w:rsid w:val="000F7320"/>
    <w:rsid w:val="00100181"/>
    <w:rsid w:val="00100DE6"/>
    <w:rsid w:val="00104534"/>
    <w:rsid w:val="0010798E"/>
    <w:rsid w:val="00107C13"/>
    <w:rsid w:val="0011052F"/>
    <w:rsid w:val="00117771"/>
    <w:rsid w:val="00117C15"/>
    <w:rsid w:val="00122566"/>
    <w:rsid w:val="00132219"/>
    <w:rsid w:val="0013434D"/>
    <w:rsid w:val="00135B84"/>
    <w:rsid w:val="00136EE6"/>
    <w:rsid w:val="00140B5E"/>
    <w:rsid w:val="00141E7D"/>
    <w:rsid w:val="001420EB"/>
    <w:rsid w:val="00151C04"/>
    <w:rsid w:val="00151DCC"/>
    <w:rsid w:val="0015270C"/>
    <w:rsid w:val="00156CCA"/>
    <w:rsid w:val="0016095A"/>
    <w:rsid w:val="00162A76"/>
    <w:rsid w:val="00164DFB"/>
    <w:rsid w:val="001656EA"/>
    <w:rsid w:val="00171A89"/>
    <w:rsid w:val="00174822"/>
    <w:rsid w:val="001758E1"/>
    <w:rsid w:val="00177C6C"/>
    <w:rsid w:val="00183C22"/>
    <w:rsid w:val="0018507F"/>
    <w:rsid w:val="00186F4E"/>
    <w:rsid w:val="00187958"/>
    <w:rsid w:val="001920B7"/>
    <w:rsid w:val="001930FB"/>
    <w:rsid w:val="001941CA"/>
    <w:rsid w:val="001946F5"/>
    <w:rsid w:val="00194D45"/>
    <w:rsid w:val="00195BA9"/>
    <w:rsid w:val="001A23FE"/>
    <w:rsid w:val="001A65E0"/>
    <w:rsid w:val="001A78E7"/>
    <w:rsid w:val="001B182F"/>
    <w:rsid w:val="001B484D"/>
    <w:rsid w:val="001B4A05"/>
    <w:rsid w:val="001B5783"/>
    <w:rsid w:val="001B5A21"/>
    <w:rsid w:val="001C29C6"/>
    <w:rsid w:val="001C326F"/>
    <w:rsid w:val="001C771F"/>
    <w:rsid w:val="001C7ACB"/>
    <w:rsid w:val="001D270E"/>
    <w:rsid w:val="001D6CD9"/>
    <w:rsid w:val="001E1E18"/>
    <w:rsid w:val="001E3CEF"/>
    <w:rsid w:val="001E6927"/>
    <w:rsid w:val="001F2ADB"/>
    <w:rsid w:val="001F58EA"/>
    <w:rsid w:val="00200C06"/>
    <w:rsid w:val="00200D8A"/>
    <w:rsid w:val="0020172E"/>
    <w:rsid w:val="00201BCF"/>
    <w:rsid w:val="00202A00"/>
    <w:rsid w:val="00204AA5"/>
    <w:rsid w:val="0020514D"/>
    <w:rsid w:val="002072AC"/>
    <w:rsid w:val="00207A7D"/>
    <w:rsid w:val="00212C06"/>
    <w:rsid w:val="002166F7"/>
    <w:rsid w:val="00221749"/>
    <w:rsid w:val="00225A45"/>
    <w:rsid w:val="00226E7C"/>
    <w:rsid w:val="00227A2B"/>
    <w:rsid w:val="002301B3"/>
    <w:rsid w:val="002350E8"/>
    <w:rsid w:val="00235426"/>
    <w:rsid w:val="002378FE"/>
    <w:rsid w:val="00243458"/>
    <w:rsid w:val="00244010"/>
    <w:rsid w:val="00246335"/>
    <w:rsid w:val="00247B14"/>
    <w:rsid w:val="002507A9"/>
    <w:rsid w:val="002514CF"/>
    <w:rsid w:val="00252829"/>
    <w:rsid w:val="00256A8D"/>
    <w:rsid w:val="00260BB4"/>
    <w:rsid w:val="00260E01"/>
    <w:rsid w:val="002621BD"/>
    <w:rsid w:val="00264AA9"/>
    <w:rsid w:val="002658EC"/>
    <w:rsid w:val="00265CA0"/>
    <w:rsid w:val="0026664F"/>
    <w:rsid w:val="00274BAB"/>
    <w:rsid w:val="00274BD2"/>
    <w:rsid w:val="00281131"/>
    <w:rsid w:val="00281D56"/>
    <w:rsid w:val="0028378C"/>
    <w:rsid w:val="002846D1"/>
    <w:rsid w:val="00285649"/>
    <w:rsid w:val="002858AD"/>
    <w:rsid w:val="0028610B"/>
    <w:rsid w:val="00286335"/>
    <w:rsid w:val="00287A85"/>
    <w:rsid w:val="00290493"/>
    <w:rsid w:val="00292C55"/>
    <w:rsid w:val="00292E08"/>
    <w:rsid w:val="002936A1"/>
    <w:rsid w:val="0029484D"/>
    <w:rsid w:val="00297418"/>
    <w:rsid w:val="002A180C"/>
    <w:rsid w:val="002A266C"/>
    <w:rsid w:val="002A272B"/>
    <w:rsid w:val="002A298B"/>
    <w:rsid w:val="002A3193"/>
    <w:rsid w:val="002A381F"/>
    <w:rsid w:val="002A3CA5"/>
    <w:rsid w:val="002A4FE0"/>
    <w:rsid w:val="002A5F75"/>
    <w:rsid w:val="002A740B"/>
    <w:rsid w:val="002A7E23"/>
    <w:rsid w:val="002B09A0"/>
    <w:rsid w:val="002B5D0D"/>
    <w:rsid w:val="002C0231"/>
    <w:rsid w:val="002C0541"/>
    <w:rsid w:val="002C06D4"/>
    <w:rsid w:val="002C172C"/>
    <w:rsid w:val="002C1B3F"/>
    <w:rsid w:val="002C2BDE"/>
    <w:rsid w:val="002C2EEC"/>
    <w:rsid w:val="002C2FAB"/>
    <w:rsid w:val="002C3311"/>
    <w:rsid w:val="002D27AA"/>
    <w:rsid w:val="002D35C1"/>
    <w:rsid w:val="002D4EB6"/>
    <w:rsid w:val="002D57C8"/>
    <w:rsid w:val="002D58B0"/>
    <w:rsid w:val="002E1AA8"/>
    <w:rsid w:val="002E2FB3"/>
    <w:rsid w:val="002E3248"/>
    <w:rsid w:val="002E43AD"/>
    <w:rsid w:val="002E4C94"/>
    <w:rsid w:val="002E4CB1"/>
    <w:rsid w:val="002E6FEE"/>
    <w:rsid w:val="002E7459"/>
    <w:rsid w:val="002F1BF1"/>
    <w:rsid w:val="002F6DBE"/>
    <w:rsid w:val="002F6FC1"/>
    <w:rsid w:val="002F7255"/>
    <w:rsid w:val="0030058E"/>
    <w:rsid w:val="0030234A"/>
    <w:rsid w:val="003032E2"/>
    <w:rsid w:val="00303917"/>
    <w:rsid w:val="00303A76"/>
    <w:rsid w:val="00305B58"/>
    <w:rsid w:val="00311ED2"/>
    <w:rsid w:val="00314C09"/>
    <w:rsid w:val="00314C98"/>
    <w:rsid w:val="00317683"/>
    <w:rsid w:val="0032638F"/>
    <w:rsid w:val="00330E5F"/>
    <w:rsid w:val="00331566"/>
    <w:rsid w:val="00337EAB"/>
    <w:rsid w:val="00345882"/>
    <w:rsid w:val="00347773"/>
    <w:rsid w:val="00350008"/>
    <w:rsid w:val="00351478"/>
    <w:rsid w:val="00351CC0"/>
    <w:rsid w:val="00360E28"/>
    <w:rsid w:val="003628F4"/>
    <w:rsid w:val="00363558"/>
    <w:rsid w:val="003651D4"/>
    <w:rsid w:val="003660A0"/>
    <w:rsid w:val="0036783C"/>
    <w:rsid w:val="0037197C"/>
    <w:rsid w:val="003729B1"/>
    <w:rsid w:val="00377A41"/>
    <w:rsid w:val="00383716"/>
    <w:rsid w:val="00383C8C"/>
    <w:rsid w:val="00392678"/>
    <w:rsid w:val="0039412C"/>
    <w:rsid w:val="003942E0"/>
    <w:rsid w:val="00395D06"/>
    <w:rsid w:val="003A0D96"/>
    <w:rsid w:val="003A6C8E"/>
    <w:rsid w:val="003A7733"/>
    <w:rsid w:val="003B4794"/>
    <w:rsid w:val="003B6D63"/>
    <w:rsid w:val="003C1DEE"/>
    <w:rsid w:val="003C3581"/>
    <w:rsid w:val="003D25D2"/>
    <w:rsid w:val="003D6283"/>
    <w:rsid w:val="003F2C32"/>
    <w:rsid w:val="003F446D"/>
    <w:rsid w:val="003F4A66"/>
    <w:rsid w:val="003F6181"/>
    <w:rsid w:val="003F7A0C"/>
    <w:rsid w:val="00403161"/>
    <w:rsid w:val="0041135B"/>
    <w:rsid w:val="00414357"/>
    <w:rsid w:val="004150C2"/>
    <w:rsid w:val="00421996"/>
    <w:rsid w:val="004238F5"/>
    <w:rsid w:val="00425948"/>
    <w:rsid w:val="00427E23"/>
    <w:rsid w:val="0043317D"/>
    <w:rsid w:val="0043718C"/>
    <w:rsid w:val="00437481"/>
    <w:rsid w:val="00440A9F"/>
    <w:rsid w:val="004434F8"/>
    <w:rsid w:val="0044749E"/>
    <w:rsid w:val="004515D3"/>
    <w:rsid w:val="00456654"/>
    <w:rsid w:val="00456712"/>
    <w:rsid w:val="00466743"/>
    <w:rsid w:val="0047412E"/>
    <w:rsid w:val="00475F55"/>
    <w:rsid w:val="004763E0"/>
    <w:rsid w:val="00476924"/>
    <w:rsid w:val="0048211C"/>
    <w:rsid w:val="00484048"/>
    <w:rsid w:val="00484C07"/>
    <w:rsid w:val="00490DE0"/>
    <w:rsid w:val="00495641"/>
    <w:rsid w:val="00496A22"/>
    <w:rsid w:val="004A6631"/>
    <w:rsid w:val="004A7CAC"/>
    <w:rsid w:val="004B0569"/>
    <w:rsid w:val="004B6643"/>
    <w:rsid w:val="004B7E60"/>
    <w:rsid w:val="004C0043"/>
    <w:rsid w:val="004C1203"/>
    <w:rsid w:val="004C4052"/>
    <w:rsid w:val="004D0E13"/>
    <w:rsid w:val="004D1000"/>
    <w:rsid w:val="004D1661"/>
    <w:rsid w:val="004D2326"/>
    <w:rsid w:val="004D4967"/>
    <w:rsid w:val="004D79A6"/>
    <w:rsid w:val="004E232B"/>
    <w:rsid w:val="004E3A77"/>
    <w:rsid w:val="004E71C5"/>
    <w:rsid w:val="004E755A"/>
    <w:rsid w:val="004E7933"/>
    <w:rsid w:val="004F0C33"/>
    <w:rsid w:val="004F2BF7"/>
    <w:rsid w:val="005016CD"/>
    <w:rsid w:val="00502FB6"/>
    <w:rsid w:val="00505F27"/>
    <w:rsid w:val="00506083"/>
    <w:rsid w:val="00506AAA"/>
    <w:rsid w:val="00507348"/>
    <w:rsid w:val="00510FCB"/>
    <w:rsid w:val="005113B5"/>
    <w:rsid w:val="005125F5"/>
    <w:rsid w:val="005129BA"/>
    <w:rsid w:val="00513ED3"/>
    <w:rsid w:val="005172F1"/>
    <w:rsid w:val="00517D94"/>
    <w:rsid w:val="0052097A"/>
    <w:rsid w:val="0052155C"/>
    <w:rsid w:val="00522459"/>
    <w:rsid w:val="00524A4E"/>
    <w:rsid w:val="00524B2F"/>
    <w:rsid w:val="00524E6E"/>
    <w:rsid w:val="005269ED"/>
    <w:rsid w:val="00526EA1"/>
    <w:rsid w:val="00527FBC"/>
    <w:rsid w:val="00530776"/>
    <w:rsid w:val="005329A0"/>
    <w:rsid w:val="00535D96"/>
    <w:rsid w:val="00536063"/>
    <w:rsid w:val="00536076"/>
    <w:rsid w:val="00537178"/>
    <w:rsid w:val="00543041"/>
    <w:rsid w:val="005476D7"/>
    <w:rsid w:val="0055004D"/>
    <w:rsid w:val="00550AA3"/>
    <w:rsid w:val="00550C12"/>
    <w:rsid w:val="00551DD4"/>
    <w:rsid w:val="005563A3"/>
    <w:rsid w:val="00562A85"/>
    <w:rsid w:val="005712EB"/>
    <w:rsid w:val="005713DD"/>
    <w:rsid w:val="00577601"/>
    <w:rsid w:val="00586D02"/>
    <w:rsid w:val="005873AF"/>
    <w:rsid w:val="00590E19"/>
    <w:rsid w:val="00595A86"/>
    <w:rsid w:val="0059745F"/>
    <w:rsid w:val="00597C0E"/>
    <w:rsid w:val="005A06EA"/>
    <w:rsid w:val="005A3845"/>
    <w:rsid w:val="005A525B"/>
    <w:rsid w:val="005A5539"/>
    <w:rsid w:val="005A67B1"/>
    <w:rsid w:val="005B11F1"/>
    <w:rsid w:val="005B1846"/>
    <w:rsid w:val="005B4AE0"/>
    <w:rsid w:val="005B4D73"/>
    <w:rsid w:val="005B4FA3"/>
    <w:rsid w:val="005B5B2D"/>
    <w:rsid w:val="005B7412"/>
    <w:rsid w:val="005B767D"/>
    <w:rsid w:val="005B7A7E"/>
    <w:rsid w:val="005C3823"/>
    <w:rsid w:val="005C49B8"/>
    <w:rsid w:val="005D2805"/>
    <w:rsid w:val="005D3FCB"/>
    <w:rsid w:val="005E23DA"/>
    <w:rsid w:val="005E5496"/>
    <w:rsid w:val="005F430F"/>
    <w:rsid w:val="005F605A"/>
    <w:rsid w:val="005F650D"/>
    <w:rsid w:val="006000C5"/>
    <w:rsid w:val="0060110A"/>
    <w:rsid w:val="006011D6"/>
    <w:rsid w:val="006069EF"/>
    <w:rsid w:val="00607165"/>
    <w:rsid w:val="006074F6"/>
    <w:rsid w:val="00610DB4"/>
    <w:rsid w:val="00611750"/>
    <w:rsid w:val="006120AA"/>
    <w:rsid w:val="00612C2C"/>
    <w:rsid w:val="00615320"/>
    <w:rsid w:val="0061532D"/>
    <w:rsid w:val="00622EDE"/>
    <w:rsid w:val="00624CC2"/>
    <w:rsid w:val="00631CBD"/>
    <w:rsid w:val="00633D37"/>
    <w:rsid w:val="0063508E"/>
    <w:rsid w:val="00635644"/>
    <w:rsid w:val="006408E5"/>
    <w:rsid w:val="00641EB0"/>
    <w:rsid w:val="006431A5"/>
    <w:rsid w:val="006541C4"/>
    <w:rsid w:val="00657D08"/>
    <w:rsid w:val="00660022"/>
    <w:rsid w:val="0066314F"/>
    <w:rsid w:val="0066460E"/>
    <w:rsid w:val="00666AC6"/>
    <w:rsid w:val="00667740"/>
    <w:rsid w:val="00667D66"/>
    <w:rsid w:val="00681A18"/>
    <w:rsid w:val="00681BCB"/>
    <w:rsid w:val="006862F0"/>
    <w:rsid w:val="00686691"/>
    <w:rsid w:val="006910F9"/>
    <w:rsid w:val="00692DB5"/>
    <w:rsid w:val="00694AA8"/>
    <w:rsid w:val="00694E1F"/>
    <w:rsid w:val="006A018E"/>
    <w:rsid w:val="006A36D3"/>
    <w:rsid w:val="006A6E23"/>
    <w:rsid w:val="006B0771"/>
    <w:rsid w:val="006B5B9F"/>
    <w:rsid w:val="006C00E7"/>
    <w:rsid w:val="006C0207"/>
    <w:rsid w:val="006C3146"/>
    <w:rsid w:val="006C793A"/>
    <w:rsid w:val="006D6F4C"/>
    <w:rsid w:val="006D7562"/>
    <w:rsid w:val="006E207C"/>
    <w:rsid w:val="006E3BF0"/>
    <w:rsid w:val="006E755D"/>
    <w:rsid w:val="006F0CF3"/>
    <w:rsid w:val="006F29F1"/>
    <w:rsid w:val="006F3173"/>
    <w:rsid w:val="006F3924"/>
    <w:rsid w:val="006F3FDD"/>
    <w:rsid w:val="006F4412"/>
    <w:rsid w:val="006F4E0E"/>
    <w:rsid w:val="0070118C"/>
    <w:rsid w:val="0070151C"/>
    <w:rsid w:val="00705DC3"/>
    <w:rsid w:val="00707A10"/>
    <w:rsid w:val="00707DC6"/>
    <w:rsid w:val="00707F29"/>
    <w:rsid w:val="007103C4"/>
    <w:rsid w:val="007168FC"/>
    <w:rsid w:val="00716BB3"/>
    <w:rsid w:val="00716F64"/>
    <w:rsid w:val="007175B9"/>
    <w:rsid w:val="00723412"/>
    <w:rsid w:val="007252E2"/>
    <w:rsid w:val="0073313E"/>
    <w:rsid w:val="00735FAE"/>
    <w:rsid w:val="00741D7F"/>
    <w:rsid w:val="00744F67"/>
    <w:rsid w:val="00746A2E"/>
    <w:rsid w:val="00751138"/>
    <w:rsid w:val="00755993"/>
    <w:rsid w:val="007614DF"/>
    <w:rsid w:val="00763CE0"/>
    <w:rsid w:val="00766340"/>
    <w:rsid w:val="00767D38"/>
    <w:rsid w:val="00770C6D"/>
    <w:rsid w:val="007711CE"/>
    <w:rsid w:val="00773606"/>
    <w:rsid w:val="0077440E"/>
    <w:rsid w:val="00774B1D"/>
    <w:rsid w:val="00774C28"/>
    <w:rsid w:val="0077647F"/>
    <w:rsid w:val="00782FD9"/>
    <w:rsid w:val="00790ED3"/>
    <w:rsid w:val="00792CF9"/>
    <w:rsid w:val="00795D09"/>
    <w:rsid w:val="00796844"/>
    <w:rsid w:val="007A2728"/>
    <w:rsid w:val="007A2F2D"/>
    <w:rsid w:val="007A3064"/>
    <w:rsid w:val="007A44E2"/>
    <w:rsid w:val="007B081B"/>
    <w:rsid w:val="007B12B0"/>
    <w:rsid w:val="007B427F"/>
    <w:rsid w:val="007B4EDF"/>
    <w:rsid w:val="007B5504"/>
    <w:rsid w:val="007C3FFD"/>
    <w:rsid w:val="007C600C"/>
    <w:rsid w:val="007C6A63"/>
    <w:rsid w:val="007D0178"/>
    <w:rsid w:val="007D4909"/>
    <w:rsid w:val="007D7611"/>
    <w:rsid w:val="007E0FFE"/>
    <w:rsid w:val="007E27F3"/>
    <w:rsid w:val="007E40AB"/>
    <w:rsid w:val="007E4B26"/>
    <w:rsid w:val="007F22F2"/>
    <w:rsid w:val="007F2947"/>
    <w:rsid w:val="007F4ED3"/>
    <w:rsid w:val="008025FF"/>
    <w:rsid w:val="00802BDE"/>
    <w:rsid w:val="008123DA"/>
    <w:rsid w:val="00827D80"/>
    <w:rsid w:val="008303D1"/>
    <w:rsid w:val="00831F6E"/>
    <w:rsid w:val="00834CEB"/>
    <w:rsid w:val="008352C7"/>
    <w:rsid w:val="008353B1"/>
    <w:rsid w:val="00840AB4"/>
    <w:rsid w:val="00841DCD"/>
    <w:rsid w:val="00841DD6"/>
    <w:rsid w:val="00843370"/>
    <w:rsid w:val="00846D1C"/>
    <w:rsid w:val="008479F4"/>
    <w:rsid w:val="00850DA3"/>
    <w:rsid w:val="00854103"/>
    <w:rsid w:val="00861A2D"/>
    <w:rsid w:val="0086248B"/>
    <w:rsid w:val="00862833"/>
    <w:rsid w:val="00871304"/>
    <w:rsid w:val="008722C8"/>
    <w:rsid w:val="00873BB7"/>
    <w:rsid w:val="008756A1"/>
    <w:rsid w:val="0087673D"/>
    <w:rsid w:val="00877B47"/>
    <w:rsid w:val="008809D1"/>
    <w:rsid w:val="00882891"/>
    <w:rsid w:val="0088321B"/>
    <w:rsid w:val="00884ED4"/>
    <w:rsid w:val="00884F9F"/>
    <w:rsid w:val="0088686B"/>
    <w:rsid w:val="008931F2"/>
    <w:rsid w:val="00894389"/>
    <w:rsid w:val="00897FB3"/>
    <w:rsid w:val="008A02D6"/>
    <w:rsid w:val="008A3035"/>
    <w:rsid w:val="008A6142"/>
    <w:rsid w:val="008A79E4"/>
    <w:rsid w:val="008B429B"/>
    <w:rsid w:val="008B4AAD"/>
    <w:rsid w:val="008B5DFC"/>
    <w:rsid w:val="008B6250"/>
    <w:rsid w:val="008C033D"/>
    <w:rsid w:val="008C0CCB"/>
    <w:rsid w:val="008C30EF"/>
    <w:rsid w:val="008C60C5"/>
    <w:rsid w:val="008C71BB"/>
    <w:rsid w:val="008C790A"/>
    <w:rsid w:val="008D22B1"/>
    <w:rsid w:val="008D53C0"/>
    <w:rsid w:val="008D550B"/>
    <w:rsid w:val="008D6074"/>
    <w:rsid w:val="008D74CD"/>
    <w:rsid w:val="008E47B6"/>
    <w:rsid w:val="008E5579"/>
    <w:rsid w:val="008E64C5"/>
    <w:rsid w:val="008E72EA"/>
    <w:rsid w:val="008F0A5C"/>
    <w:rsid w:val="008F244F"/>
    <w:rsid w:val="00904A28"/>
    <w:rsid w:val="009135F8"/>
    <w:rsid w:val="009159B1"/>
    <w:rsid w:val="009161F7"/>
    <w:rsid w:val="00921684"/>
    <w:rsid w:val="00921F9C"/>
    <w:rsid w:val="00930391"/>
    <w:rsid w:val="009331F7"/>
    <w:rsid w:val="00935C8C"/>
    <w:rsid w:val="00937202"/>
    <w:rsid w:val="00942987"/>
    <w:rsid w:val="0094445C"/>
    <w:rsid w:val="00944E28"/>
    <w:rsid w:val="00951A47"/>
    <w:rsid w:val="00951FCD"/>
    <w:rsid w:val="0095252C"/>
    <w:rsid w:val="00952E90"/>
    <w:rsid w:val="0095504C"/>
    <w:rsid w:val="0096239C"/>
    <w:rsid w:val="00962D65"/>
    <w:rsid w:val="00963190"/>
    <w:rsid w:val="0098340D"/>
    <w:rsid w:val="00983B40"/>
    <w:rsid w:val="00990720"/>
    <w:rsid w:val="0099387B"/>
    <w:rsid w:val="0099583E"/>
    <w:rsid w:val="00997C06"/>
    <w:rsid w:val="009A238E"/>
    <w:rsid w:val="009A2613"/>
    <w:rsid w:val="009A5437"/>
    <w:rsid w:val="009A5934"/>
    <w:rsid w:val="009A73F0"/>
    <w:rsid w:val="009B519E"/>
    <w:rsid w:val="009C0E7C"/>
    <w:rsid w:val="009C2B28"/>
    <w:rsid w:val="009C3451"/>
    <w:rsid w:val="009C3F9D"/>
    <w:rsid w:val="009C4D7F"/>
    <w:rsid w:val="009C4FEC"/>
    <w:rsid w:val="009D0742"/>
    <w:rsid w:val="009D2393"/>
    <w:rsid w:val="009D328A"/>
    <w:rsid w:val="009D3CD7"/>
    <w:rsid w:val="009D7A48"/>
    <w:rsid w:val="009E0512"/>
    <w:rsid w:val="009E699E"/>
    <w:rsid w:val="009E76E2"/>
    <w:rsid w:val="009F2DDC"/>
    <w:rsid w:val="009F338F"/>
    <w:rsid w:val="009F3B5E"/>
    <w:rsid w:val="009F4E95"/>
    <w:rsid w:val="00A00021"/>
    <w:rsid w:val="00A0679E"/>
    <w:rsid w:val="00A12A3A"/>
    <w:rsid w:val="00A13D53"/>
    <w:rsid w:val="00A153B1"/>
    <w:rsid w:val="00A1604A"/>
    <w:rsid w:val="00A16229"/>
    <w:rsid w:val="00A17C8B"/>
    <w:rsid w:val="00A17FC9"/>
    <w:rsid w:val="00A21204"/>
    <w:rsid w:val="00A2242A"/>
    <w:rsid w:val="00A22EE8"/>
    <w:rsid w:val="00A2335D"/>
    <w:rsid w:val="00A25426"/>
    <w:rsid w:val="00A2776B"/>
    <w:rsid w:val="00A27C97"/>
    <w:rsid w:val="00A31B7E"/>
    <w:rsid w:val="00A343E1"/>
    <w:rsid w:val="00A35ECD"/>
    <w:rsid w:val="00A45EBF"/>
    <w:rsid w:val="00A51233"/>
    <w:rsid w:val="00A5145C"/>
    <w:rsid w:val="00A554D7"/>
    <w:rsid w:val="00A5748C"/>
    <w:rsid w:val="00A64A4D"/>
    <w:rsid w:val="00A67139"/>
    <w:rsid w:val="00A70706"/>
    <w:rsid w:val="00A73BED"/>
    <w:rsid w:val="00A7478F"/>
    <w:rsid w:val="00A76C3E"/>
    <w:rsid w:val="00A76D7B"/>
    <w:rsid w:val="00A80489"/>
    <w:rsid w:val="00A81680"/>
    <w:rsid w:val="00A81777"/>
    <w:rsid w:val="00A817F0"/>
    <w:rsid w:val="00A8243A"/>
    <w:rsid w:val="00A9588B"/>
    <w:rsid w:val="00A977A4"/>
    <w:rsid w:val="00AA01DE"/>
    <w:rsid w:val="00AA03E2"/>
    <w:rsid w:val="00AA0D14"/>
    <w:rsid w:val="00AA1C2C"/>
    <w:rsid w:val="00AA1FFE"/>
    <w:rsid w:val="00AA4189"/>
    <w:rsid w:val="00AA598F"/>
    <w:rsid w:val="00AA6D06"/>
    <w:rsid w:val="00AA70EE"/>
    <w:rsid w:val="00AB38D3"/>
    <w:rsid w:val="00AB3D3D"/>
    <w:rsid w:val="00AB4D22"/>
    <w:rsid w:val="00AC072B"/>
    <w:rsid w:val="00AC416E"/>
    <w:rsid w:val="00AC708A"/>
    <w:rsid w:val="00AC71E7"/>
    <w:rsid w:val="00AC7908"/>
    <w:rsid w:val="00AE406B"/>
    <w:rsid w:val="00AE4D2B"/>
    <w:rsid w:val="00AE4F25"/>
    <w:rsid w:val="00AE6E76"/>
    <w:rsid w:val="00AE7DEB"/>
    <w:rsid w:val="00AF1D94"/>
    <w:rsid w:val="00AF29AB"/>
    <w:rsid w:val="00AF2BEE"/>
    <w:rsid w:val="00AF71C4"/>
    <w:rsid w:val="00AF7839"/>
    <w:rsid w:val="00B00FB7"/>
    <w:rsid w:val="00B01797"/>
    <w:rsid w:val="00B05ACE"/>
    <w:rsid w:val="00B05E75"/>
    <w:rsid w:val="00B07516"/>
    <w:rsid w:val="00B116B5"/>
    <w:rsid w:val="00B11A2A"/>
    <w:rsid w:val="00B1399E"/>
    <w:rsid w:val="00B14605"/>
    <w:rsid w:val="00B153B4"/>
    <w:rsid w:val="00B15DEE"/>
    <w:rsid w:val="00B160DD"/>
    <w:rsid w:val="00B20361"/>
    <w:rsid w:val="00B20D4E"/>
    <w:rsid w:val="00B24D8D"/>
    <w:rsid w:val="00B24ED3"/>
    <w:rsid w:val="00B260B3"/>
    <w:rsid w:val="00B30DD9"/>
    <w:rsid w:val="00B332A9"/>
    <w:rsid w:val="00B35D98"/>
    <w:rsid w:val="00B36172"/>
    <w:rsid w:val="00B377F8"/>
    <w:rsid w:val="00B432B0"/>
    <w:rsid w:val="00B44B5E"/>
    <w:rsid w:val="00B47356"/>
    <w:rsid w:val="00B477CA"/>
    <w:rsid w:val="00B52DEE"/>
    <w:rsid w:val="00B64C9B"/>
    <w:rsid w:val="00B64FA5"/>
    <w:rsid w:val="00B82051"/>
    <w:rsid w:val="00B8340E"/>
    <w:rsid w:val="00B849B4"/>
    <w:rsid w:val="00B93BC0"/>
    <w:rsid w:val="00B9597E"/>
    <w:rsid w:val="00B96B69"/>
    <w:rsid w:val="00B96BB2"/>
    <w:rsid w:val="00BA16E4"/>
    <w:rsid w:val="00BA26B2"/>
    <w:rsid w:val="00BA7009"/>
    <w:rsid w:val="00BB004B"/>
    <w:rsid w:val="00BB2DF2"/>
    <w:rsid w:val="00BB2F70"/>
    <w:rsid w:val="00BB3799"/>
    <w:rsid w:val="00BB55CE"/>
    <w:rsid w:val="00BB5B8D"/>
    <w:rsid w:val="00BC44EC"/>
    <w:rsid w:val="00BC4F2C"/>
    <w:rsid w:val="00BC642A"/>
    <w:rsid w:val="00BC64FE"/>
    <w:rsid w:val="00BC6F56"/>
    <w:rsid w:val="00BC7C38"/>
    <w:rsid w:val="00BD03E6"/>
    <w:rsid w:val="00BD1B61"/>
    <w:rsid w:val="00BD5FC2"/>
    <w:rsid w:val="00BE12DA"/>
    <w:rsid w:val="00BE2115"/>
    <w:rsid w:val="00BE5417"/>
    <w:rsid w:val="00BE7FF7"/>
    <w:rsid w:val="00BF0683"/>
    <w:rsid w:val="00BF398B"/>
    <w:rsid w:val="00BF6A74"/>
    <w:rsid w:val="00C0284E"/>
    <w:rsid w:val="00C03060"/>
    <w:rsid w:val="00C039DC"/>
    <w:rsid w:val="00C03B12"/>
    <w:rsid w:val="00C03CFF"/>
    <w:rsid w:val="00C04789"/>
    <w:rsid w:val="00C06BFE"/>
    <w:rsid w:val="00C07D48"/>
    <w:rsid w:val="00C101C4"/>
    <w:rsid w:val="00C10263"/>
    <w:rsid w:val="00C12B4D"/>
    <w:rsid w:val="00C16477"/>
    <w:rsid w:val="00C17811"/>
    <w:rsid w:val="00C225B9"/>
    <w:rsid w:val="00C22F2F"/>
    <w:rsid w:val="00C26297"/>
    <w:rsid w:val="00C268F2"/>
    <w:rsid w:val="00C3019F"/>
    <w:rsid w:val="00C348BC"/>
    <w:rsid w:val="00C37892"/>
    <w:rsid w:val="00C401A2"/>
    <w:rsid w:val="00C46F5B"/>
    <w:rsid w:val="00C552A0"/>
    <w:rsid w:val="00C5592D"/>
    <w:rsid w:val="00C56505"/>
    <w:rsid w:val="00C56E8F"/>
    <w:rsid w:val="00C5787D"/>
    <w:rsid w:val="00C57C3D"/>
    <w:rsid w:val="00C62864"/>
    <w:rsid w:val="00C7189F"/>
    <w:rsid w:val="00C72071"/>
    <w:rsid w:val="00C84EB0"/>
    <w:rsid w:val="00C86AD0"/>
    <w:rsid w:val="00C86C93"/>
    <w:rsid w:val="00C87357"/>
    <w:rsid w:val="00C87B38"/>
    <w:rsid w:val="00C94CBD"/>
    <w:rsid w:val="00C967DE"/>
    <w:rsid w:val="00CA1FBE"/>
    <w:rsid w:val="00CA2489"/>
    <w:rsid w:val="00CA7AC9"/>
    <w:rsid w:val="00CA7FEF"/>
    <w:rsid w:val="00CB207E"/>
    <w:rsid w:val="00CB4631"/>
    <w:rsid w:val="00CB4D9B"/>
    <w:rsid w:val="00CB50AA"/>
    <w:rsid w:val="00CB59FA"/>
    <w:rsid w:val="00CB7B78"/>
    <w:rsid w:val="00CB7C67"/>
    <w:rsid w:val="00CC1986"/>
    <w:rsid w:val="00CC1CCB"/>
    <w:rsid w:val="00CC31D0"/>
    <w:rsid w:val="00CC3763"/>
    <w:rsid w:val="00CC465E"/>
    <w:rsid w:val="00CC49D4"/>
    <w:rsid w:val="00CC7239"/>
    <w:rsid w:val="00CC79F0"/>
    <w:rsid w:val="00CE2203"/>
    <w:rsid w:val="00CE3628"/>
    <w:rsid w:val="00CE5EDA"/>
    <w:rsid w:val="00CE6107"/>
    <w:rsid w:val="00CF1941"/>
    <w:rsid w:val="00CF30CC"/>
    <w:rsid w:val="00CF4EAD"/>
    <w:rsid w:val="00CF53E2"/>
    <w:rsid w:val="00CF5C2F"/>
    <w:rsid w:val="00CF6A5B"/>
    <w:rsid w:val="00D02049"/>
    <w:rsid w:val="00D03A5D"/>
    <w:rsid w:val="00D03ED5"/>
    <w:rsid w:val="00D06636"/>
    <w:rsid w:val="00D07782"/>
    <w:rsid w:val="00D10558"/>
    <w:rsid w:val="00D13095"/>
    <w:rsid w:val="00D14BDA"/>
    <w:rsid w:val="00D17277"/>
    <w:rsid w:val="00D20FDB"/>
    <w:rsid w:val="00D21198"/>
    <w:rsid w:val="00D214B2"/>
    <w:rsid w:val="00D23AC3"/>
    <w:rsid w:val="00D26869"/>
    <w:rsid w:val="00D30B36"/>
    <w:rsid w:val="00D33828"/>
    <w:rsid w:val="00D36BDE"/>
    <w:rsid w:val="00D37FCE"/>
    <w:rsid w:val="00D44EB0"/>
    <w:rsid w:val="00D5212A"/>
    <w:rsid w:val="00D53C50"/>
    <w:rsid w:val="00D54876"/>
    <w:rsid w:val="00D54EF4"/>
    <w:rsid w:val="00D56AD2"/>
    <w:rsid w:val="00D57903"/>
    <w:rsid w:val="00D60D8D"/>
    <w:rsid w:val="00D65360"/>
    <w:rsid w:val="00D712D6"/>
    <w:rsid w:val="00D72D6F"/>
    <w:rsid w:val="00D72DA2"/>
    <w:rsid w:val="00D74C62"/>
    <w:rsid w:val="00D759A0"/>
    <w:rsid w:val="00D8484A"/>
    <w:rsid w:val="00D90EB8"/>
    <w:rsid w:val="00D91255"/>
    <w:rsid w:val="00DA5B48"/>
    <w:rsid w:val="00DA72AD"/>
    <w:rsid w:val="00DA7E9D"/>
    <w:rsid w:val="00DB0F91"/>
    <w:rsid w:val="00DB1184"/>
    <w:rsid w:val="00DB4372"/>
    <w:rsid w:val="00DB67E5"/>
    <w:rsid w:val="00DB7116"/>
    <w:rsid w:val="00DB743C"/>
    <w:rsid w:val="00DB743F"/>
    <w:rsid w:val="00DC2BF8"/>
    <w:rsid w:val="00DC4088"/>
    <w:rsid w:val="00DC6871"/>
    <w:rsid w:val="00DD137D"/>
    <w:rsid w:val="00DD5977"/>
    <w:rsid w:val="00DD617E"/>
    <w:rsid w:val="00DE03C2"/>
    <w:rsid w:val="00DE0DF6"/>
    <w:rsid w:val="00DE0E1D"/>
    <w:rsid w:val="00DE0F14"/>
    <w:rsid w:val="00DE0FCA"/>
    <w:rsid w:val="00DE27B4"/>
    <w:rsid w:val="00DE3B6B"/>
    <w:rsid w:val="00DE7532"/>
    <w:rsid w:val="00DF161A"/>
    <w:rsid w:val="00DF1F08"/>
    <w:rsid w:val="00DF1F99"/>
    <w:rsid w:val="00DF2ABF"/>
    <w:rsid w:val="00DF4CC6"/>
    <w:rsid w:val="00DF559D"/>
    <w:rsid w:val="00E00FD5"/>
    <w:rsid w:val="00E0267B"/>
    <w:rsid w:val="00E02CB3"/>
    <w:rsid w:val="00E03AB6"/>
    <w:rsid w:val="00E1004A"/>
    <w:rsid w:val="00E10089"/>
    <w:rsid w:val="00E112C9"/>
    <w:rsid w:val="00E120C8"/>
    <w:rsid w:val="00E13FD4"/>
    <w:rsid w:val="00E1485D"/>
    <w:rsid w:val="00E15A6B"/>
    <w:rsid w:val="00E20398"/>
    <w:rsid w:val="00E21365"/>
    <w:rsid w:val="00E26AC8"/>
    <w:rsid w:val="00E306D8"/>
    <w:rsid w:val="00E32BA3"/>
    <w:rsid w:val="00E344BF"/>
    <w:rsid w:val="00E366FB"/>
    <w:rsid w:val="00E37115"/>
    <w:rsid w:val="00E41547"/>
    <w:rsid w:val="00E43D90"/>
    <w:rsid w:val="00E4665C"/>
    <w:rsid w:val="00E4691F"/>
    <w:rsid w:val="00E50075"/>
    <w:rsid w:val="00E52A35"/>
    <w:rsid w:val="00E549D7"/>
    <w:rsid w:val="00E57D77"/>
    <w:rsid w:val="00E60E3B"/>
    <w:rsid w:val="00E629DE"/>
    <w:rsid w:val="00E62C4C"/>
    <w:rsid w:val="00E63ECD"/>
    <w:rsid w:val="00E65CE3"/>
    <w:rsid w:val="00E7005B"/>
    <w:rsid w:val="00E70325"/>
    <w:rsid w:val="00E71341"/>
    <w:rsid w:val="00E71FCF"/>
    <w:rsid w:val="00E72D52"/>
    <w:rsid w:val="00E77BF4"/>
    <w:rsid w:val="00E80A50"/>
    <w:rsid w:val="00E816CE"/>
    <w:rsid w:val="00E816D8"/>
    <w:rsid w:val="00E81E39"/>
    <w:rsid w:val="00E87DC4"/>
    <w:rsid w:val="00E92FAD"/>
    <w:rsid w:val="00E93989"/>
    <w:rsid w:val="00E93DAD"/>
    <w:rsid w:val="00E97136"/>
    <w:rsid w:val="00E9780E"/>
    <w:rsid w:val="00E97CE2"/>
    <w:rsid w:val="00EA2A03"/>
    <w:rsid w:val="00EA2D1F"/>
    <w:rsid w:val="00EA3CFE"/>
    <w:rsid w:val="00EA4A59"/>
    <w:rsid w:val="00EB20E9"/>
    <w:rsid w:val="00EB4091"/>
    <w:rsid w:val="00EB6180"/>
    <w:rsid w:val="00EB6981"/>
    <w:rsid w:val="00EC01EF"/>
    <w:rsid w:val="00EC2183"/>
    <w:rsid w:val="00EC263F"/>
    <w:rsid w:val="00EC4E86"/>
    <w:rsid w:val="00EC748B"/>
    <w:rsid w:val="00ED078A"/>
    <w:rsid w:val="00ED0C65"/>
    <w:rsid w:val="00ED0DC2"/>
    <w:rsid w:val="00ED1276"/>
    <w:rsid w:val="00ED3602"/>
    <w:rsid w:val="00ED57C1"/>
    <w:rsid w:val="00ED5C81"/>
    <w:rsid w:val="00EE2D9C"/>
    <w:rsid w:val="00EE36EA"/>
    <w:rsid w:val="00EE45E7"/>
    <w:rsid w:val="00EE5032"/>
    <w:rsid w:val="00EE7D96"/>
    <w:rsid w:val="00EF02B3"/>
    <w:rsid w:val="00EF4B8E"/>
    <w:rsid w:val="00F04F13"/>
    <w:rsid w:val="00F05A6E"/>
    <w:rsid w:val="00F07558"/>
    <w:rsid w:val="00F07562"/>
    <w:rsid w:val="00F07A13"/>
    <w:rsid w:val="00F10951"/>
    <w:rsid w:val="00F13AB2"/>
    <w:rsid w:val="00F145F4"/>
    <w:rsid w:val="00F146D0"/>
    <w:rsid w:val="00F14A78"/>
    <w:rsid w:val="00F160ED"/>
    <w:rsid w:val="00F16598"/>
    <w:rsid w:val="00F179A4"/>
    <w:rsid w:val="00F215D6"/>
    <w:rsid w:val="00F251CF"/>
    <w:rsid w:val="00F26A31"/>
    <w:rsid w:val="00F26B2D"/>
    <w:rsid w:val="00F26CEF"/>
    <w:rsid w:val="00F31F83"/>
    <w:rsid w:val="00F32BDC"/>
    <w:rsid w:val="00F32F06"/>
    <w:rsid w:val="00F35351"/>
    <w:rsid w:val="00F35492"/>
    <w:rsid w:val="00F421CF"/>
    <w:rsid w:val="00F427D5"/>
    <w:rsid w:val="00F4300E"/>
    <w:rsid w:val="00F434EF"/>
    <w:rsid w:val="00F4414B"/>
    <w:rsid w:val="00F452D3"/>
    <w:rsid w:val="00F45A6E"/>
    <w:rsid w:val="00F45F0A"/>
    <w:rsid w:val="00F466B2"/>
    <w:rsid w:val="00F47AF0"/>
    <w:rsid w:val="00F50523"/>
    <w:rsid w:val="00F50E55"/>
    <w:rsid w:val="00F51113"/>
    <w:rsid w:val="00F51DDD"/>
    <w:rsid w:val="00F536A9"/>
    <w:rsid w:val="00F54148"/>
    <w:rsid w:val="00F5692B"/>
    <w:rsid w:val="00F5746D"/>
    <w:rsid w:val="00F631D9"/>
    <w:rsid w:val="00F64C75"/>
    <w:rsid w:val="00F70232"/>
    <w:rsid w:val="00F7121B"/>
    <w:rsid w:val="00F72DF1"/>
    <w:rsid w:val="00F731D9"/>
    <w:rsid w:val="00F771EC"/>
    <w:rsid w:val="00F81A0D"/>
    <w:rsid w:val="00F82E83"/>
    <w:rsid w:val="00F83A50"/>
    <w:rsid w:val="00F862C4"/>
    <w:rsid w:val="00F867CC"/>
    <w:rsid w:val="00F87EEE"/>
    <w:rsid w:val="00F90CE8"/>
    <w:rsid w:val="00F923EA"/>
    <w:rsid w:val="00F94EDA"/>
    <w:rsid w:val="00F96C88"/>
    <w:rsid w:val="00F97FB2"/>
    <w:rsid w:val="00FA06CD"/>
    <w:rsid w:val="00FA5BDA"/>
    <w:rsid w:val="00FA6835"/>
    <w:rsid w:val="00FB51E5"/>
    <w:rsid w:val="00FB6A07"/>
    <w:rsid w:val="00FC0665"/>
    <w:rsid w:val="00FD0091"/>
    <w:rsid w:val="00FD0796"/>
    <w:rsid w:val="00FD3CCA"/>
    <w:rsid w:val="00FD6E16"/>
    <w:rsid w:val="00FD7792"/>
    <w:rsid w:val="00FE76BB"/>
    <w:rsid w:val="00FF2435"/>
    <w:rsid w:val="00FF379E"/>
    <w:rsid w:val="00FF49C7"/>
    <w:rsid w:val="00FF4D8F"/>
    <w:rsid w:val="00FF6905"/>
    <w:rsid w:val="00FF75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FB5569A"/>
  <w15:docId w15:val="{31FA7265-CE67-4CB0-A9F5-1D678BEC4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B377F8"/>
    <w:pPr>
      <w:jc w:val="both"/>
    </w:pPr>
    <w:rPr>
      <w:rFonts w:ascii="Times New Roman" w:eastAsia="Times New Roman" w:hAnsi="Times New Roman"/>
      <w:sz w:val="24"/>
      <w:lang w:val="en-GB"/>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paragraph" w:styleId="berschrift2">
    <w:name w:val="heading 2"/>
    <w:basedOn w:val="Standard"/>
    <w:next w:val="Standard"/>
    <w:link w:val="berschrift2Zchn"/>
    <w:uiPriority w:val="9"/>
    <w:unhideWhenUsed/>
    <w:qFormat/>
    <w:rsid w:val="00502FB6"/>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FarbigeSchattierung-Akzent11">
    <w:name w:val="Farbige Schattierung - Akzent 11"/>
    <w:hidden/>
    <w:uiPriority w:val="99"/>
    <w:semiHidden/>
    <w:rsid w:val="00577601"/>
    <w:rPr>
      <w:rFonts w:ascii="Times New Roman" w:eastAsia="Times New Roman" w:hAnsi="Times New Roman"/>
      <w:sz w:val="24"/>
      <w:lang w:val="en-GB"/>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MittleresRaster21">
    <w:name w:val="Mittleres Raster 21"/>
    <w:uiPriority w:val="1"/>
    <w:qFormat/>
    <w:rsid w:val="00550C12"/>
    <w:pPr>
      <w:jc w:val="both"/>
    </w:pPr>
    <w:rPr>
      <w:rFonts w:ascii="Times New Roman" w:eastAsia="Times New Roman" w:hAnsi="Times New Roman"/>
      <w:sz w:val="24"/>
      <w:lang w:val="en-GB"/>
    </w:rPr>
  </w:style>
  <w:style w:type="character" w:styleId="NichtaufgelsteErwhnung">
    <w:name w:val="Unresolved Mention"/>
    <w:basedOn w:val="Absatz-Standardschriftart"/>
    <w:uiPriority w:val="99"/>
    <w:semiHidden/>
    <w:unhideWhenUsed/>
    <w:rsid w:val="000317B8"/>
    <w:rPr>
      <w:color w:val="605E5C"/>
      <w:shd w:val="clear" w:color="auto" w:fill="E1DFDD"/>
    </w:rPr>
  </w:style>
  <w:style w:type="character" w:styleId="BesuchterLink">
    <w:name w:val="FollowedHyperlink"/>
    <w:basedOn w:val="Absatz-Standardschriftart"/>
    <w:uiPriority w:val="99"/>
    <w:semiHidden/>
    <w:unhideWhenUsed/>
    <w:rsid w:val="000317B8"/>
    <w:rPr>
      <w:color w:val="800080" w:themeColor="followedHyperlink"/>
      <w:u w:val="single"/>
    </w:rPr>
  </w:style>
  <w:style w:type="character" w:styleId="Kommentarzeichen">
    <w:name w:val="annotation reference"/>
    <w:basedOn w:val="Absatz-Standardschriftart"/>
    <w:uiPriority w:val="99"/>
    <w:semiHidden/>
    <w:unhideWhenUsed/>
    <w:rsid w:val="00D91255"/>
    <w:rPr>
      <w:sz w:val="16"/>
      <w:szCs w:val="16"/>
    </w:rPr>
  </w:style>
  <w:style w:type="paragraph" w:styleId="Kommentartext">
    <w:name w:val="annotation text"/>
    <w:basedOn w:val="Standard"/>
    <w:link w:val="KommentartextZchn"/>
    <w:uiPriority w:val="99"/>
    <w:semiHidden/>
    <w:unhideWhenUsed/>
    <w:rsid w:val="00D91255"/>
    <w:rPr>
      <w:sz w:val="20"/>
    </w:rPr>
  </w:style>
  <w:style w:type="character" w:customStyle="1" w:styleId="KommentartextZchn">
    <w:name w:val="Kommentartext Zchn"/>
    <w:basedOn w:val="Absatz-Standardschriftart"/>
    <w:link w:val="Kommentartext"/>
    <w:uiPriority w:val="99"/>
    <w:semiHidden/>
    <w:rsid w:val="00D91255"/>
    <w:rPr>
      <w:rFonts w:ascii="Times New Roman" w:eastAsia="Times New Roman" w:hAnsi="Times New Roman"/>
      <w:lang w:val="en-GB"/>
    </w:rPr>
  </w:style>
  <w:style w:type="paragraph" w:styleId="Kommentarthema">
    <w:name w:val="annotation subject"/>
    <w:basedOn w:val="Kommentartext"/>
    <w:next w:val="Kommentartext"/>
    <w:link w:val="KommentarthemaZchn"/>
    <w:uiPriority w:val="99"/>
    <w:semiHidden/>
    <w:unhideWhenUsed/>
    <w:rsid w:val="00D91255"/>
    <w:rPr>
      <w:b/>
      <w:bCs/>
    </w:rPr>
  </w:style>
  <w:style w:type="character" w:customStyle="1" w:styleId="KommentarthemaZchn">
    <w:name w:val="Kommentarthema Zchn"/>
    <w:basedOn w:val="KommentartextZchn"/>
    <w:link w:val="Kommentarthema"/>
    <w:uiPriority w:val="99"/>
    <w:semiHidden/>
    <w:rsid w:val="00D91255"/>
    <w:rPr>
      <w:rFonts w:ascii="Times New Roman" w:eastAsia="Times New Roman" w:hAnsi="Times New Roman"/>
      <w:b/>
      <w:bCs/>
      <w:lang w:val="en-GB"/>
    </w:rPr>
  </w:style>
  <w:style w:type="character" w:customStyle="1" w:styleId="berschrift2Zchn">
    <w:name w:val="Überschrift 2 Zchn"/>
    <w:basedOn w:val="Absatz-Standardschriftart"/>
    <w:link w:val="berschrift2"/>
    <w:uiPriority w:val="9"/>
    <w:rsid w:val="00502FB6"/>
    <w:rPr>
      <w:rFonts w:asciiTheme="majorHAnsi" w:eastAsiaTheme="majorEastAsia" w:hAnsiTheme="majorHAnsi" w:cstheme="majorBidi"/>
      <w:color w:val="365F91" w:themeColor="accent1" w:themeShade="BF"/>
      <w:sz w:val="26"/>
      <w:szCs w:val="26"/>
      <w:lang w:val="en-GB"/>
    </w:rPr>
  </w:style>
  <w:style w:type="character" w:styleId="Hervorhebung">
    <w:name w:val="Emphasis"/>
    <w:basedOn w:val="Absatz-Standardschriftart"/>
    <w:uiPriority w:val="20"/>
    <w:qFormat/>
    <w:rsid w:val="0035000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745328">
      <w:bodyDiv w:val="1"/>
      <w:marLeft w:val="0"/>
      <w:marRight w:val="0"/>
      <w:marTop w:val="0"/>
      <w:marBottom w:val="0"/>
      <w:divBdr>
        <w:top w:val="none" w:sz="0" w:space="0" w:color="auto"/>
        <w:left w:val="none" w:sz="0" w:space="0" w:color="auto"/>
        <w:bottom w:val="none" w:sz="0" w:space="0" w:color="auto"/>
        <w:right w:val="none" w:sz="0" w:space="0" w:color="auto"/>
      </w:divBdr>
    </w:div>
    <w:div w:id="339553705">
      <w:bodyDiv w:val="1"/>
      <w:marLeft w:val="0"/>
      <w:marRight w:val="0"/>
      <w:marTop w:val="0"/>
      <w:marBottom w:val="0"/>
      <w:divBdr>
        <w:top w:val="none" w:sz="0" w:space="0" w:color="auto"/>
        <w:left w:val="none" w:sz="0" w:space="0" w:color="auto"/>
        <w:bottom w:val="none" w:sz="0" w:space="0" w:color="auto"/>
        <w:right w:val="none" w:sz="0" w:space="0" w:color="auto"/>
      </w:divBdr>
    </w:div>
    <w:div w:id="344329490">
      <w:bodyDiv w:val="1"/>
      <w:marLeft w:val="0"/>
      <w:marRight w:val="0"/>
      <w:marTop w:val="0"/>
      <w:marBottom w:val="0"/>
      <w:divBdr>
        <w:top w:val="none" w:sz="0" w:space="0" w:color="auto"/>
        <w:left w:val="none" w:sz="0" w:space="0" w:color="auto"/>
        <w:bottom w:val="none" w:sz="0" w:space="0" w:color="auto"/>
        <w:right w:val="none" w:sz="0" w:space="0" w:color="auto"/>
      </w:divBdr>
    </w:div>
    <w:div w:id="783160289">
      <w:bodyDiv w:val="1"/>
      <w:marLeft w:val="0"/>
      <w:marRight w:val="0"/>
      <w:marTop w:val="0"/>
      <w:marBottom w:val="0"/>
      <w:divBdr>
        <w:top w:val="none" w:sz="0" w:space="0" w:color="auto"/>
        <w:left w:val="none" w:sz="0" w:space="0" w:color="auto"/>
        <w:bottom w:val="none" w:sz="0" w:space="0" w:color="auto"/>
        <w:right w:val="none" w:sz="0" w:space="0" w:color="auto"/>
      </w:divBdr>
    </w:div>
    <w:div w:id="927889706">
      <w:bodyDiv w:val="1"/>
      <w:marLeft w:val="0"/>
      <w:marRight w:val="0"/>
      <w:marTop w:val="0"/>
      <w:marBottom w:val="0"/>
      <w:divBdr>
        <w:top w:val="none" w:sz="0" w:space="0" w:color="auto"/>
        <w:left w:val="none" w:sz="0" w:space="0" w:color="auto"/>
        <w:bottom w:val="none" w:sz="0" w:space="0" w:color="auto"/>
        <w:right w:val="none" w:sz="0" w:space="0" w:color="auto"/>
      </w:divBdr>
    </w:div>
    <w:div w:id="1489635257">
      <w:bodyDiv w:val="1"/>
      <w:marLeft w:val="0"/>
      <w:marRight w:val="0"/>
      <w:marTop w:val="0"/>
      <w:marBottom w:val="0"/>
      <w:divBdr>
        <w:top w:val="none" w:sz="0" w:space="0" w:color="auto"/>
        <w:left w:val="none" w:sz="0" w:space="0" w:color="auto"/>
        <w:bottom w:val="none" w:sz="0" w:space="0" w:color="auto"/>
        <w:right w:val="none" w:sz="0" w:space="0" w:color="auto"/>
      </w:divBdr>
    </w:div>
    <w:div w:id="1512447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1.jpeg"/><Relationship Id="rId19" Type="http://schemas.openxmlformats.org/officeDocument/2006/relationships/header" Target="header3.xml"/><Relationship Id="rId4" Type="http://schemas.openxmlformats.org/officeDocument/2006/relationships/styles" Target="styles.xml"/><Relationship Id="rId9" Type="http://schemas.openxmlformats.org/officeDocument/2006/relationships/hyperlink" Target="mailto:press@sigmasoft.de" TargetMode="External"/><Relationship Id="rId14" Type="http://schemas.openxmlformats.org/officeDocument/2006/relationships/hyperlink" Target="https://www.sigmasoft.de/en/press/"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870F76-F008-4F6F-BD23-5A76478984B2}">
  <ds:schemaRefs>
    <ds:schemaRef ds:uri="http://schemas.openxmlformats.org/officeDocument/2006/bibliography"/>
  </ds:schemaRefs>
</ds:datastoreItem>
</file>

<file path=customXml/itemProps2.xml><?xml version="1.0" encoding="utf-8"?>
<ds:datastoreItem xmlns:ds="http://schemas.openxmlformats.org/officeDocument/2006/customXml" ds:itemID="{08111001-C295-4A19-81C1-AE64E4259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885</Words>
  <Characters>5582</Characters>
  <Application>Microsoft Office Word</Application>
  <DocSecurity>0</DocSecurity>
  <Lines>46</Lines>
  <Paragraphs>12</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
      <vt:lpstr/>
    </vt:vector>
  </TitlesOfParts>
  <Company>SIGMA Engineering GmbH</Company>
  <LinksUpToDate>false</LinksUpToDate>
  <CharactersWithSpaces>6455</CharactersWithSpaces>
  <SharedDoc>false</SharedDoc>
  <HLinks>
    <vt:vector size="6" baseType="variant">
      <vt:variant>
        <vt:i4>2228261</vt:i4>
      </vt:variant>
      <vt:variant>
        <vt:i4>0</vt:i4>
      </vt:variant>
      <vt:variant>
        <vt:i4>0</vt:i4>
      </vt:variant>
      <vt:variant>
        <vt:i4>5</vt:i4>
      </vt:variant>
      <vt:variant>
        <vt:lpwstr>http://www.sigmasoft.de/de/presse/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Vanesssa Frekers</dc:creator>
  <cp:lastModifiedBy>Vanessa Frekers</cp:lastModifiedBy>
  <cp:revision>6</cp:revision>
  <cp:lastPrinted>2019-10-11T12:55:00Z</cp:lastPrinted>
  <dcterms:created xsi:type="dcterms:W3CDTF">2019-10-11T12:38:00Z</dcterms:created>
  <dcterms:modified xsi:type="dcterms:W3CDTF">2019-10-11T13:05:00Z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-154610877</vt:i4>
  </property>
</Properties>
</file>